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9D" w:rsidRDefault="00F8259D" w:rsidP="00F8259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F8259D" w:rsidRDefault="00F8259D" w:rsidP="00F8259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F8259D" w:rsidRDefault="00F8259D" w:rsidP="00F8259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F8259D" w:rsidRDefault="00F8259D" w:rsidP="00F8259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МО АЛЫМОВСКОЕ</w:t>
      </w:r>
    </w:p>
    <w:p w:rsidR="00F8259D" w:rsidRDefault="00F8259D" w:rsidP="00F8259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</w:t>
      </w:r>
    </w:p>
    <w:p w:rsidR="00F8259D" w:rsidRDefault="00F8259D" w:rsidP="00F8259D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55</w:t>
      </w:r>
    </w:p>
    <w:p w:rsidR="00F8259D" w:rsidRDefault="00F8259D" w:rsidP="00F8259D">
      <w:pPr>
        <w:shd w:val="clear" w:color="auto" w:fill="FFFFFF"/>
        <w:autoSpaceDE w:val="0"/>
        <w:rPr>
          <w:rFonts w:ascii="Arial" w:hAnsi="Arial" w:cs="Arial"/>
        </w:rPr>
      </w:pPr>
    </w:p>
    <w:p w:rsidR="00F8259D" w:rsidRDefault="00F8259D" w:rsidP="00F8259D">
      <w:pPr>
        <w:shd w:val="clear" w:color="auto" w:fill="FFFFFF"/>
        <w:autoSpaceDE w:val="0"/>
        <w:rPr>
          <w:i/>
        </w:rPr>
      </w:pPr>
      <w:r>
        <w:rPr>
          <w:b/>
          <w:bCs/>
          <w:color w:val="000000"/>
          <w:sz w:val="28"/>
          <w:szCs w:val="28"/>
        </w:rPr>
        <w:t xml:space="preserve"> 31 августа 2011 г.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>с. Алымовка</w:t>
      </w: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</w:pPr>
      <w:r>
        <w:rPr>
          <w:rFonts w:ascii="Times New Roman" w:hAnsi="Times New Roman" w:cs="Times New Roman"/>
          <w:b w:val="0"/>
          <w:i/>
          <w:color w:val="auto"/>
        </w:rPr>
        <w:t>"Об утверждении стандарта качества оказания муниципальных услуг в сфере культуры"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720"/>
        <w:jc w:val="both"/>
        <w:rPr>
          <w:sz w:val="22"/>
          <w:szCs w:val="22"/>
        </w:rPr>
      </w:pPr>
      <w:proofErr w:type="gramStart"/>
      <w:r>
        <w:t xml:space="preserve">В целях повышения качества муниципальных услуг в сфере культуры, оказываемых населению и юридическим лицам Алымовского муниципального образования, создания системы контроля за непосредственными результатами деятельности бюджетных учреждений и вышестоящих органов управления со стороны получателей муниципальных услуг, руководствуясь </w:t>
      </w:r>
      <w:hyperlink r:id="rId5" w:history="1">
        <w:r>
          <w:rPr>
            <w:rStyle w:val="a7"/>
          </w:rPr>
          <w:t>ст.17</w:t>
        </w:r>
      </w:hyperlink>
      <w:r>
        <w:t xml:space="preserve"> Федерального закона от 06.10.2003 г. N 131-ФЗ  "Об общих принципах организации местного самоуправления в Российской Федерации", Уставом Алымовского муниципального образования, </w:t>
      </w:r>
      <w:hyperlink r:id="rId6" w:history="1">
        <w:r>
          <w:rPr>
            <w:rStyle w:val="a7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стандартах</w:t>
      </w:r>
      <w:proofErr w:type="gramEnd"/>
      <w:r>
        <w:t xml:space="preserve"> качества оказания муниципальных услуг (выполнения работ), утвержденным </w:t>
      </w:r>
      <w:hyperlink r:id="rId7" w:history="1">
        <w:r>
          <w:rPr>
            <w:rStyle w:val="a7"/>
          </w:rPr>
          <w:t>постановлением</w:t>
        </w:r>
      </w:hyperlink>
      <w:r>
        <w:t xml:space="preserve"> Главы Алымовского МО,</w:t>
      </w:r>
    </w:p>
    <w:p w:rsidR="00F8259D" w:rsidRDefault="00F8259D" w:rsidP="00F8259D">
      <w:pPr>
        <w:ind w:firstLine="720"/>
        <w:jc w:val="both"/>
        <w:rPr>
          <w:sz w:val="22"/>
          <w:szCs w:val="22"/>
        </w:rPr>
      </w:pPr>
    </w:p>
    <w:p w:rsidR="00F8259D" w:rsidRDefault="00F8259D" w:rsidP="00F8259D">
      <w:pPr>
        <w:ind w:firstLine="720"/>
        <w:jc w:val="both"/>
      </w:pPr>
      <w:r>
        <w:rPr>
          <w:b/>
        </w:rPr>
        <w:t>ПОСТАНОВЛЯЮ: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720"/>
        <w:jc w:val="both"/>
      </w:pPr>
      <w:r>
        <w:t>1. Утвердить стандарт качества оказания муниципальных услуг в сфере культуры (</w:t>
      </w:r>
      <w:hyperlink w:anchor="sub_9991" w:history="1">
        <w:r>
          <w:rPr>
            <w:rStyle w:val="a7"/>
          </w:rPr>
          <w:t>Приложение N 1</w:t>
        </w:r>
      </w:hyperlink>
      <w:r>
        <w:t>).</w:t>
      </w:r>
    </w:p>
    <w:p w:rsidR="00F8259D" w:rsidRDefault="00F8259D" w:rsidP="00F8259D">
      <w:pPr>
        <w:ind w:firstLine="720"/>
        <w:jc w:val="both"/>
      </w:pPr>
      <w:r>
        <w:t>2. МУ КДЦ "Вдохновение", ответственному за оказание муниципальных услуг:</w:t>
      </w:r>
    </w:p>
    <w:p w:rsidR="00F8259D" w:rsidRDefault="00F8259D" w:rsidP="00F8259D">
      <w:pPr>
        <w:ind w:firstLine="720"/>
        <w:jc w:val="both"/>
      </w:pPr>
      <w:r>
        <w:t>2.1. Довести стандарт качества муниципальных услуг в сфере культуры (далее - стандарт) до сведения подведомственных муниципальных учреждений культуры.</w:t>
      </w:r>
    </w:p>
    <w:p w:rsidR="00F8259D" w:rsidRDefault="00F8259D" w:rsidP="00F8259D">
      <w:pPr>
        <w:ind w:firstLine="720"/>
        <w:jc w:val="both"/>
      </w:pPr>
      <w:r>
        <w:t>2.2. Обеспечить:</w:t>
      </w:r>
    </w:p>
    <w:p w:rsidR="00F8259D" w:rsidRDefault="00F8259D" w:rsidP="00F8259D">
      <w:pPr>
        <w:ind w:firstLine="720"/>
        <w:jc w:val="both"/>
      </w:pPr>
      <w:r>
        <w:t>1) наличие в свободном доступе в подведомственных учреждениях, оказывающих муниципальные услуги, стандарта качества тех муниципальных услуг, которые они оказывают;</w:t>
      </w:r>
    </w:p>
    <w:p w:rsidR="00F8259D" w:rsidRDefault="00F8259D" w:rsidP="00F8259D">
      <w:pPr>
        <w:ind w:firstLine="72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подведомственными муниципальными учреждениями культуры  требований стандарта.</w:t>
      </w:r>
    </w:p>
    <w:p w:rsidR="00F8259D" w:rsidRDefault="00F8259D" w:rsidP="00F8259D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F8259D" w:rsidRDefault="00F8259D" w:rsidP="00F8259D">
      <w:pPr>
        <w:ind w:firstLine="720"/>
        <w:jc w:val="both"/>
      </w:pPr>
      <w:r>
        <w:t xml:space="preserve">4. Настоящее постановление вступает в силу с момента его </w:t>
      </w:r>
      <w:hyperlink r:id="rId8" w:history="1">
        <w:r>
          <w:rPr>
            <w:rStyle w:val="a7"/>
          </w:rPr>
          <w:t>опубликования</w:t>
        </w:r>
      </w:hyperlink>
      <w:r>
        <w:t>.</w:t>
      </w:r>
    </w:p>
    <w:p w:rsidR="00F8259D" w:rsidRDefault="00F8259D" w:rsidP="00F8259D">
      <w:pPr>
        <w:ind w:firstLine="720"/>
        <w:jc w:val="both"/>
        <w:rPr>
          <w:sz w:val="22"/>
          <w:szCs w:val="22"/>
        </w:rPr>
      </w:pPr>
      <w:r>
        <w:t xml:space="preserve">   </w:t>
      </w:r>
      <w:hyperlink r:id="rId9" w:history="1">
        <w:r>
          <w:rPr>
            <w:rStyle w:val="a7"/>
          </w:rPr>
          <w:t>Опубликовать</w:t>
        </w:r>
      </w:hyperlink>
      <w:r>
        <w:t xml:space="preserve">  настоящее  постановление в журнале «информационный  Вестник Алымовского МО».</w:t>
      </w:r>
    </w:p>
    <w:p w:rsidR="00F8259D" w:rsidRDefault="00F8259D" w:rsidP="00F8259D">
      <w:pPr>
        <w:ind w:firstLine="720"/>
        <w:jc w:val="both"/>
        <w:rPr>
          <w:sz w:val="22"/>
          <w:szCs w:val="22"/>
        </w:rPr>
      </w:pPr>
    </w:p>
    <w:p w:rsidR="00F8259D" w:rsidRDefault="00F8259D" w:rsidP="00F8259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8259D" w:rsidRDefault="00F8259D" w:rsidP="00F8259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8259D" w:rsidRDefault="00F8259D" w:rsidP="00F8259D">
      <w:pPr>
        <w:shd w:val="clear" w:color="auto" w:fill="FFFFFF"/>
        <w:autoSpaceDE w:val="0"/>
        <w:ind w:firstLine="709"/>
        <w:rPr>
          <w:i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Глава Алымовского МО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Федоров В. И.</w:t>
      </w: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Подготовил:</w:t>
      </w:r>
    </w:p>
    <w:p w:rsidR="00F8259D" w:rsidRDefault="00F8259D" w:rsidP="00F8259D">
      <w:pPr>
        <w:shd w:val="clear" w:color="auto" w:fill="FFFFFF"/>
        <w:autoSpaceDE w:val="0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Специалист администрации</w:t>
      </w:r>
    </w:p>
    <w:p w:rsidR="00F8259D" w:rsidRDefault="00F8259D" w:rsidP="00F8259D">
      <w:pPr>
        <w:shd w:val="clear" w:color="auto" w:fill="FFFFFF"/>
        <w:autoSpaceDE w:val="0"/>
      </w:pPr>
      <w:r>
        <w:rPr>
          <w:i/>
          <w:color w:val="000000"/>
          <w:sz w:val="16"/>
          <w:szCs w:val="16"/>
        </w:rPr>
        <w:t xml:space="preserve">Зуева  И. В.  телефон (факс) 37- </w:t>
      </w:r>
      <w:r>
        <w:rPr>
          <w:i/>
          <w:color w:val="000000"/>
          <w:sz w:val="16"/>
          <w:szCs w:val="16"/>
          <w:lang w:val="en-US"/>
        </w:rPr>
        <w:t>I</w:t>
      </w:r>
      <w:r>
        <w:rPr>
          <w:i/>
          <w:color w:val="000000"/>
          <w:sz w:val="16"/>
          <w:szCs w:val="16"/>
        </w:rPr>
        <w:t>- 36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698"/>
        <w:jc w:val="right"/>
        <w:rPr>
          <w:rStyle w:val="a6"/>
        </w:rPr>
      </w:pPr>
      <w:r>
        <w:rPr>
          <w:rStyle w:val="a6"/>
        </w:rPr>
        <w:lastRenderedPageBreak/>
        <w:t>Приложение N 1</w:t>
      </w:r>
    </w:p>
    <w:p w:rsidR="00F8259D" w:rsidRDefault="00F8259D" w:rsidP="00F8259D">
      <w:pPr>
        <w:ind w:firstLine="698"/>
        <w:jc w:val="right"/>
        <w:rPr>
          <w:rStyle w:val="a6"/>
        </w:rPr>
      </w:pPr>
      <w:r>
        <w:rPr>
          <w:rStyle w:val="a6"/>
        </w:rPr>
        <w:t xml:space="preserve">к </w:t>
      </w:r>
      <w:hyperlink w:anchor="sub_0" w:history="1">
        <w:r>
          <w:rPr>
            <w:rStyle w:val="a7"/>
          </w:rPr>
          <w:t>Постановлению</w:t>
        </w:r>
      </w:hyperlink>
      <w:r>
        <w:rPr>
          <w:rStyle w:val="a6"/>
        </w:rPr>
        <w:t xml:space="preserve"> Главы Алымовского МО</w:t>
      </w:r>
    </w:p>
    <w:p w:rsidR="00F8259D" w:rsidRDefault="00F8259D" w:rsidP="00F8259D">
      <w:pPr>
        <w:ind w:firstLine="698"/>
        <w:jc w:val="right"/>
      </w:pPr>
      <w:r>
        <w:rPr>
          <w:rStyle w:val="a6"/>
        </w:rPr>
        <w:t xml:space="preserve">от   31 августа 2011 г. N 55 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Стандарт</w:t>
      </w:r>
      <w:r>
        <w:rPr>
          <w:rFonts w:eastAsia="Arial"/>
        </w:rPr>
        <w:t xml:space="preserve"> </w:t>
      </w:r>
      <w:r>
        <w:t>качества</w:t>
      </w:r>
      <w:r>
        <w:br/>
        <w:t>оказания</w:t>
      </w:r>
      <w:r>
        <w:rPr>
          <w:rFonts w:eastAsia="Arial"/>
        </w:rPr>
        <w:t xml:space="preserve"> </w:t>
      </w:r>
      <w:r>
        <w:t>муниципальных</w:t>
      </w:r>
      <w:r>
        <w:rPr>
          <w:rFonts w:eastAsia="Arial"/>
        </w:rPr>
        <w:t xml:space="preserve"> </w:t>
      </w:r>
      <w:r>
        <w:t>услуг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сфере</w:t>
      </w:r>
      <w:r>
        <w:rPr>
          <w:rFonts w:eastAsia="Arial"/>
        </w:rPr>
        <w:t xml:space="preserve"> </w:t>
      </w:r>
      <w:r>
        <w:t>культуры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I.</w:t>
      </w:r>
      <w:r>
        <w:rPr>
          <w:rFonts w:eastAsia="Arial"/>
        </w:rPr>
        <w:t xml:space="preserve"> </w:t>
      </w:r>
      <w:r>
        <w:t>Общие</w:t>
      </w:r>
      <w:r>
        <w:rPr>
          <w:rFonts w:eastAsia="Arial"/>
        </w:rPr>
        <w:t xml:space="preserve"> </w:t>
      </w:r>
      <w:r>
        <w:t>положения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720"/>
        <w:jc w:val="both"/>
      </w:pPr>
      <w:r>
        <w:t>1. Разработчиком настоящего Стандарта качества оказания муниципальных услуг в сфере культуры (далее по тексту - Стандарт) является администрация Алымовского  муниципального  образования (далее – администрация МО).</w:t>
      </w:r>
    </w:p>
    <w:p w:rsidR="00F8259D" w:rsidRDefault="00F8259D" w:rsidP="00F8259D">
      <w:pPr>
        <w:ind w:firstLine="720"/>
        <w:jc w:val="both"/>
      </w:pPr>
      <w:r>
        <w:t>Область применения Стандарта: настоящий Стандарт распространяется на услуги в сфере культуры, оказываемые муниципальными учреждениями культуры и дополнительного образования детей, оплачиваемые (финансируемые) из средств местного бюджета, и устанавливает основные требования, определяющие качество предоставления следующих муниципальных услуг:</w:t>
      </w:r>
    </w:p>
    <w:p w:rsidR="00F8259D" w:rsidRDefault="00F8259D" w:rsidP="00F8259D">
      <w:pPr>
        <w:ind w:firstLine="720"/>
        <w:jc w:val="both"/>
      </w:pPr>
      <w:r>
        <w:t>- библиотечное обслуживание населения;</w:t>
      </w:r>
    </w:p>
    <w:p w:rsidR="00F8259D" w:rsidRDefault="00F8259D" w:rsidP="00F8259D">
      <w:pPr>
        <w:ind w:firstLine="720"/>
        <w:jc w:val="both"/>
      </w:pPr>
      <w:r>
        <w:t xml:space="preserve">- организация досуга и обеспечение жителей услугами культурно - </w:t>
      </w:r>
      <w:proofErr w:type="spellStart"/>
      <w:r>
        <w:t>досуговых</w:t>
      </w:r>
      <w:proofErr w:type="spellEnd"/>
      <w:r>
        <w:t xml:space="preserve"> учреждений.</w:t>
      </w:r>
    </w:p>
    <w:p w:rsidR="00F8259D" w:rsidRDefault="00F8259D" w:rsidP="00F8259D">
      <w:pPr>
        <w:ind w:firstLine="720"/>
        <w:jc w:val="both"/>
      </w:pPr>
      <w:r>
        <w:t>2. Термины и определения, применяемые в настоящем Стандарте:</w:t>
      </w:r>
    </w:p>
    <w:p w:rsidR="00F8259D" w:rsidRDefault="00F8259D" w:rsidP="00F8259D">
      <w:pPr>
        <w:ind w:firstLine="720"/>
        <w:jc w:val="both"/>
      </w:pPr>
      <w:bookmarkStart w:id="0" w:name="sub_1021"/>
      <w:r>
        <w:t xml:space="preserve">1) </w:t>
      </w:r>
      <w:r>
        <w:rPr>
          <w:rStyle w:val="a6"/>
        </w:rPr>
        <w:t>муниципальные услуги в сфере культуры</w:t>
      </w:r>
      <w:r>
        <w:t xml:space="preserve"> - услуги в области культуры, оказываемые в соответствии с муниципальным заданием органами местного самоуправления, бюджетными учреждениями и иными юридическими лицами в Алымовском муниципальном образовании;</w:t>
      </w:r>
    </w:p>
    <w:p w:rsidR="00F8259D" w:rsidRDefault="00F8259D" w:rsidP="00F8259D">
      <w:pPr>
        <w:ind w:firstLine="720"/>
        <w:jc w:val="both"/>
      </w:pPr>
      <w:bookmarkStart w:id="1" w:name="sub_1022"/>
      <w:bookmarkEnd w:id="0"/>
      <w:r>
        <w:t xml:space="preserve">2) </w:t>
      </w:r>
      <w:r>
        <w:rPr>
          <w:rStyle w:val="a6"/>
        </w:rPr>
        <w:t>получатели услуги</w:t>
      </w:r>
      <w:r>
        <w:t xml:space="preserve"> - физические или юридические лица различной организационно - правовой формы, индивидуальные предприниматели, на удовлетворение потребностей которых направлена муниципальная услуга, имеющие желание и возможность посетить (посещающие)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F8259D" w:rsidRDefault="00F8259D" w:rsidP="00F8259D">
      <w:pPr>
        <w:ind w:firstLine="720"/>
        <w:jc w:val="both"/>
      </w:pPr>
      <w:bookmarkStart w:id="2" w:name="sub_1023"/>
      <w:bookmarkEnd w:id="1"/>
      <w:r>
        <w:t xml:space="preserve">3) </w:t>
      </w:r>
      <w:r>
        <w:rPr>
          <w:rStyle w:val="a6"/>
        </w:rPr>
        <w:t>оказание муниципальной услуги в сфере культуры</w:t>
      </w:r>
      <w:r>
        <w:t xml:space="preserve"> - действия, направленные на удовлетворение потребностей получателей муниципальных услуг в сфере культуры, которые предпринимаются по поручению (заказу) органов местного самоуправления и оплачиваются за счет средств местного бюджета;</w:t>
      </w:r>
    </w:p>
    <w:p w:rsidR="00F8259D" w:rsidRDefault="00F8259D" w:rsidP="00F8259D">
      <w:pPr>
        <w:ind w:firstLine="720"/>
        <w:jc w:val="both"/>
      </w:pPr>
      <w:bookmarkStart w:id="3" w:name="sub_1024"/>
      <w:bookmarkEnd w:id="2"/>
      <w:proofErr w:type="gramStart"/>
      <w:r>
        <w:t xml:space="preserve">4) </w:t>
      </w:r>
      <w:r>
        <w:rPr>
          <w:rStyle w:val="a6"/>
        </w:rPr>
        <w:t>стандарт качества оказания муниципальных услуг в сфере культуры</w:t>
      </w:r>
      <w:r>
        <w:t xml:space="preserve"> - обязательные для исполнения правила, устанавливаемые в интересах получателей муниципальной услуги в сфере культуры, минимальные требования к оказанию услуги, включающие количественные и качественные характеристики (параметры) оказания данной услуги с точки зрения ее получателя;</w:t>
      </w:r>
      <w:proofErr w:type="gramEnd"/>
    </w:p>
    <w:p w:rsidR="00F8259D" w:rsidRDefault="00F8259D" w:rsidP="00F8259D">
      <w:pPr>
        <w:ind w:firstLine="720"/>
        <w:jc w:val="both"/>
      </w:pPr>
      <w:bookmarkStart w:id="4" w:name="sub_1025"/>
      <w:bookmarkEnd w:id="3"/>
      <w:r>
        <w:t xml:space="preserve">5) </w:t>
      </w:r>
      <w:r>
        <w:rPr>
          <w:rStyle w:val="a6"/>
        </w:rPr>
        <w:t xml:space="preserve">культурно - </w:t>
      </w:r>
      <w:proofErr w:type="spellStart"/>
      <w:r>
        <w:rPr>
          <w:rStyle w:val="a6"/>
        </w:rPr>
        <w:t>досуговое</w:t>
      </w:r>
      <w:proofErr w:type="spellEnd"/>
      <w:r>
        <w:rPr>
          <w:rStyle w:val="a6"/>
        </w:rPr>
        <w:t xml:space="preserve"> учреждение</w:t>
      </w:r>
      <w:r>
        <w:t xml:space="preserve"> - учреждение, основными видами деятельности которого являются предоставление населению услуг социально-культурного, просветительского и развлекательного характера, проведение культурно - массовых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F8259D" w:rsidRDefault="00F8259D" w:rsidP="00F8259D">
      <w:pPr>
        <w:ind w:firstLine="720"/>
        <w:jc w:val="both"/>
      </w:pPr>
      <w:bookmarkStart w:id="5" w:name="sub_1026"/>
      <w:bookmarkEnd w:id="4"/>
      <w:r>
        <w:t xml:space="preserve">6) </w:t>
      </w:r>
      <w:r>
        <w:rPr>
          <w:rStyle w:val="a6"/>
        </w:rPr>
        <w:t>библиотека</w:t>
      </w:r>
      <w:r>
        <w:t xml:space="preserve">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</w:t>
      </w:r>
    </w:p>
    <w:p w:rsidR="00F8259D" w:rsidRDefault="00F8259D" w:rsidP="00F8259D">
      <w:pPr>
        <w:ind w:firstLine="720"/>
        <w:jc w:val="both"/>
      </w:pPr>
      <w:bookmarkStart w:id="6" w:name="sub_1027"/>
      <w:bookmarkEnd w:id="5"/>
      <w:r>
        <w:t xml:space="preserve">7) </w:t>
      </w:r>
      <w:r>
        <w:rPr>
          <w:rStyle w:val="a6"/>
        </w:rPr>
        <w:t>организация библиотечного обслуживания</w:t>
      </w:r>
      <w:r>
        <w:t xml:space="preserve"> - обеспечение оперативного доступа получателя к информационным ресурсам, а также проведение культурно - массовых мероприятий для организации досуга населения;</w:t>
      </w:r>
    </w:p>
    <w:bookmarkEnd w:id="6"/>
    <w:p w:rsidR="00F8259D" w:rsidRDefault="00F8259D" w:rsidP="00F8259D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деятельностью учреждений в сфере культуры:</w:t>
      </w:r>
    </w:p>
    <w:p w:rsidR="00F8259D" w:rsidRDefault="00F8259D" w:rsidP="00F8259D">
      <w:pPr>
        <w:ind w:firstLine="72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деятельностью учреждений осуществляется посредством процедур внутреннего и внешнего контроля.</w:t>
      </w:r>
    </w:p>
    <w:p w:rsidR="00F8259D" w:rsidRDefault="00F8259D" w:rsidP="00F8259D">
      <w:pPr>
        <w:ind w:firstLine="720"/>
        <w:jc w:val="both"/>
      </w:pPr>
      <w:r>
        <w:t>3.2. Внутренний контроль осуществляется руководителем учреждения.</w:t>
      </w:r>
    </w:p>
    <w:p w:rsidR="00F8259D" w:rsidRDefault="00F8259D" w:rsidP="00F8259D">
      <w:pPr>
        <w:ind w:firstLine="720"/>
        <w:jc w:val="both"/>
      </w:pPr>
      <w:r>
        <w:t xml:space="preserve">Внутренний контроль подразделяется </w:t>
      </w:r>
      <w:proofErr w:type="gramStart"/>
      <w:r>
        <w:t>на</w:t>
      </w:r>
      <w:proofErr w:type="gramEnd"/>
      <w:r>
        <w:t>:</w:t>
      </w:r>
    </w:p>
    <w:p w:rsidR="00F8259D" w:rsidRDefault="00F8259D" w:rsidP="00F8259D">
      <w:pPr>
        <w:ind w:firstLine="720"/>
        <w:jc w:val="both"/>
      </w:pPr>
      <w:r>
        <w:t>1) оперативный контроль (по выявленным проблемным фактам и жалобам, касающимся качества предоставления услуг);</w:t>
      </w:r>
    </w:p>
    <w:p w:rsidR="00F8259D" w:rsidRDefault="00F8259D" w:rsidP="00F8259D">
      <w:pPr>
        <w:ind w:firstLine="720"/>
        <w:jc w:val="both"/>
      </w:pPr>
      <w:r>
        <w:t>2) плановый контроль:</w:t>
      </w:r>
    </w:p>
    <w:p w:rsidR="00F8259D" w:rsidRDefault="00F8259D" w:rsidP="00F8259D">
      <w:pPr>
        <w:ind w:firstLine="720"/>
        <w:jc w:val="both"/>
      </w:pPr>
      <w:r>
        <w:t>а) контроль мероприятий (контроль по определенной теме (в том числе по результатам отчетных концертов, конкурсов) или направлению деятельности учреждения);</w:t>
      </w:r>
    </w:p>
    <w:p w:rsidR="00F8259D" w:rsidRDefault="00F8259D" w:rsidP="00F8259D">
      <w:pPr>
        <w:ind w:firstLine="720"/>
        <w:jc w:val="both"/>
      </w:pPr>
      <w:r>
        <w:t xml:space="preserve">б) </w:t>
      </w:r>
      <w:proofErr w:type="gramStart"/>
      <w:r>
        <w:t>итоговый</w:t>
      </w:r>
      <w:proofErr w:type="gramEnd"/>
      <w:r>
        <w:t xml:space="preserve"> (проверка деятельности учреждения по результатам отчетного периода). Выявленные недостатки по оказанию услуг в сфере культуры анализируются по каждому сотруднику учреждения с рассмотрением на комиссиях по служебному расследованию и с принятием мер по их устранению, </w:t>
      </w:r>
      <w:r>
        <w:lastRenderedPageBreak/>
        <w:t>вынесением дисциплинарных, административных или финансовых взысканий (если будет установлена вина в некачественном предоставлении услуг).</w:t>
      </w:r>
    </w:p>
    <w:p w:rsidR="00F8259D" w:rsidRDefault="00F8259D" w:rsidP="00F8259D">
      <w:pPr>
        <w:ind w:firstLine="720"/>
        <w:jc w:val="both"/>
      </w:pPr>
      <w:r>
        <w:t xml:space="preserve">3.3. Администрация МО осуществляет внешний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в части соблюдения качества муниципальной услуги путем:</w:t>
      </w:r>
    </w:p>
    <w:p w:rsidR="00F8259D" w:rsidRDefault="00F8259D" w:rsidP="00F8259D">
      <w:pPr>
        <w:ind w:firstLine="720"/>
        <w:jc w:val="both"/>
      </w:pPr>
      <w:r>
        <w:t>1) проведения мониторинга основных показателей работы за определенный период;</w:t>
      </w:r>
    </w:p>
    <w:p w:rsidR="00F8259D" w:rsidRDefault="00F8259D" w:rsidP="00F8259D">
      <w:pPr>
        <w:ind w:firstLine="720"/>
        <w:jc w:val="both"/>
      </w:pPr>
      <w:r>
        <w:t xml:space="preserve">2) анализа обращений и жалоб граждан в Администрацию МО, проведения по фактам обращения служебных расследований в порядке, предусмотренном </w:t>
      </w:r>
      <w:hyperlink w:anchor="sub_54" w:history="1">
        <w:r>
          <w:rPr>
            <w:rStyle w:val="a7"/>
          </w:rPr>
          <w:t>п. 5.4.</w:t>
        </w:r>
      </w:hyperlink>
      <w:r>
        <w:t xml:space="preserve"> настоящего Стандарта;</w:t>
      </w:r>
    </w:p>
    <w:p w:rsidR="00F8259D" w:rsidRDefault="00F8259D" w:rsidP="00F8259D">
      <w:pPr>
        <w:ind w:firstLine="720"/>
        <w:jc w:val="both"/>
      </w:pPr>
      <w:r>
        <w:t>3) проведения контрольных мероприятий.</w:t>
      </w:r>
    </w:p>
    <w:p w:rsidR="00F8259D" w:rsidRDefault="00F8259D" w:rsidP="00F8259D">
      <w:pPr>
        <w:ind w:firstLine="720"/>
        <w:jc w:val="both"/>
      </w:pPr>
      <w:r>
        <w:t>Плановые контрольные мероприятия проводятся Администрацией МО ежеквартально, внеплановые - по поступлению жалоб на качество услуг.</w:t>
      </w:r>
    </w:p>
    <w:p w:rsidR="00F8259D" w:rsidRDefault="00F8259D" w:rsidP="00F8259D">
      <w:pPr>
        <w:ind w:firstLine="720"/>
        <w:jc w:val="both"/>
      </w:pPr>
      <w:r>
        <w:t>4. Ответственность за нарушение требований стандарта качества муниципальной услуги.</w:t>
      </w:r>
    </w:p>
    <w:p w:rsidR="00F8259D" w:rsidRDefault="00F8259D" w:rsidP="00F8259D">
      <w:pPr>
        <w:ind w:firstLine="720"/>
        <w:jc w:val="both"/>
      </w:pPr>
      <w:r>
        <w:t>4.1. Деятельность учреждений по предоставлению услуг в сфере культуры должна быть направлена на полное удовлетворение нужд их получателей, непрерывное повышение качества услуг.</w:t>
      </w:r>
    </w:p>
    <w:p w:rsidR="00F8259D" w:rsidRDefault="00F8259D" w:rsidP="00F8259D">
      <w:pPr>
        <w:ind w:firstLine="720"/>
        <w:jc w:val="both"/>
      </w:pPr>
      <w:r>
        <w:t>4.2. Руководители учреждений культуры и дополнительного образования несут полную ответственность за соблюдение требований настоящего Стандарта и определяют основные цели, задачи и направления деятельности учреждений в области совершенствования качества предоставляемых услуг.</w:t>
      </w:r>
    </w:p>
    <w:p w:rsidR="00F8259D" w:rsidRDefault="00F8259D" w:rsidP="00F8259D">
      <w:pPr>
        <w:ind w:firstLine="720"/>
        <w:jc w:val="both"/>
      </w:pPr>
      <w:r>
        <w:t>Приказом руководителя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F8259D" w:rsidRDefault="00F8259D" w:rsidP="00F8259D">
      <w:pPr>
        <w:ind w:firstLine="720"/>
        <w:jc w:val="both"/>
      </w:pPr>
      <w:r>
        <w:t>4.3. Меры ответственности за нарушение требований стандарта к сотрудникам учреждения, оказывающего услугу, устанавливаются руководителем учреждения в соответствии с локальными актами учреждения и законодательством.</w:t>
      </w:r>
    </w:p>
    <w:p w:rsidR="00F8259D" w:rsidRDefault="00F8259D" w:rsidP="00F8259D">
      <w:pPr>
        <w:ind w:firstLine="720"/>
        <w:jc w:val="both"/>
      </w:pPr>
      <w:r>
        <w:t>5. Порядок обжалования нарушений требований стандарта</w:t>
      </w:r>
    </w:p>
    <w:p w:rsidR="00F8259D" w:rsidRDefault="00F8259D" w:rsidP="00F8259D">
      <w:pPr>
        <w:ind w:firstLine="720"/>
        <w:jc w:val="both"/>
      </w:pPr>
      <w:r>
        <w:t>5.1. Общие положения.</w:t>
      </w:r>
    </w:p>
    <w:p w:rsidR="00F8259D" w:rsidRDefault="00F8259D" w:rsidP="00F8259D">
      <w:pPr>
        <w:ind w:firstLine="720"/>
        <w:jc w:val="both"/>
      </w:pPr>
      <w:r>
        <w:t>5.1.1. Обжаловать нарушение требований настоящего стандарта качества муниципальной услуги может любое лицо, посетившее учреждение, оказывающее услугу.</w:t>
      </w:r>
    </w:p>
    <w:p w:rsidR="00F8259D" w:rsidRDefault="00F8259D" w:rsidP="00F8259D">
      <w:pPr>
        <w:ind w:firstLine="720"/>
        <w:jc w:val="both"/>
      </w:pPr>
      <w:r>
        <w:t>За малолетних (лиц в возрасте до 14 лет) обжаловать нарушение настоящего стандарта могут родители (законные представители).</w:t>
      </w:r>
    </w:p>
    <w:p w:rsidR="00F8259D" w:rsidRDefault="00F8259D" w:rsidP="00F8259D">
      <w:pPr>
        <w:ind w:firstLine="720"/>
        <w:jc w:val="both"/>
      </w:pPr>
      <w:r>
        <w:t>Лица в возрасте от 14 до 18 лет могут самостоятельно обжаловать нарушение требований настоящего стандарта при наличии письменного согласия родителей (законных представителей), либо за них это могут сделать родители (законные представители).</w:t>
      </w:r>
    </w:p>
    <w:p w:rsidR="00F8259D" w:rsidRDefault="00F8259D" w:rsidP="00F8259D">
      <w:pPr>
        <w:ind w:firstLine="720"/>
        <w:jc w:val="both"/>
      </w:pPr>
      <w:r>
        <w:t>Правозащитные организации также могут представлять интересы вышеуказанных лиц.</w:t>
      </w:r>
    </w:p>
    <w:p w:rsidR="00F8259D" w:rsidRDefault="00F8259D" w:rsidP="00F8259D">
      <w:pPr>
        <w:ind w:firstLine="720"/>
        <w:jc w:val="both"/>
      </w:pPr>
      <w:r>
        <w:t>5.1.2. Лицо, подающее жалобу на нарушение требований стандарта качества муниципальной услуги (далее - заявитель), при условии его дееспособности может обжаловать нарушение настоящего стандарта следующими способами:</w:t>
      </w:r>
    </w:p>
    <w:p w:rsidR="00F8259D" w:rsidRDefault="00F8259D" w:rsidP="00F8259D">
      <w:pPr>
        <w:ind w:firstLine="720"/>
        <w:jc w:val="both"/>
      </w:pPr>
      <w:r>
        <w:t>- указание на нарушение требований стандарта сотруднику учреждения, оказывающего услугу;</w:t>
      </w:r>
    </w:p>
    <w:p w:rsidR="00F8259D" w:rsidRDefault="00F8259D" w:rsidP="00F8259D">
      <w:pPr>
        <w:ind w:firstLine="720"/>
        <w:jc w:val="both"/>
      </w:pPr>
      <w:r>
        <w:t>- жалоба на нарушение требований стандарта руководителю учреждения, оказывающего услугу;</w:t>
      </w:r>
    </w:p>
    <w:p w:rsidR="00F8259D" w:rsidRDefault="00F8259D" w:rsidP="00F8259D">
      <w:pPr>
        <w:ind w:firstLine="720"/>
        <w:jc w:val="both"/>
      </w:pPr>
      <w:r>
        <w:t>- жалоба на нарушение требований стандарта в Администрацию МО;</w:t>
      </w:r>
    </w:p>
    <w:p w:rsidR="00F8259D" w:rsidRDefault="00F8259D" w:rsidP="00F8259D">
      <w:pPr>
        <w:ind w:firstLine="720"/>
        <w:jc w:val="both"/>
      </w:pPr>
      <w:r>
        <w:t>- обращение в суд.</w:t>
      </w:r>
    </w:p>
    <w:p w:rsidR="00F8259D" w:rsidRDefault="00F8259D" w:rsidP="00F8259D">
      <w:pPr>
        <w:ind w:firstLine="720"/>
        <w:jc w:val="both"/>
      </w:pPr>
      <w:r>
        <w:t xml:space="preserve">5.1.3. Малолетние заявители и несовершеннолетние заявители (при отсутствии письменного согласия родителей, законных представителей) в случае, если они являются непосредственными потребителями муниципальной услуги, могут самостоятельно обжаловать нарушение настоящего стандарта способами, указанными в </w:t>
      </w:r>
      <w:hyperlink w:anchor="sub_5122" w:history="1">
        <w:r>
          <w:rPr>
            <w:rStyle w:val="a7"/>
          </w:rPr>
          <w:t>абзацах втором</w:t>
        </w:r>
      </w:hyperlink>
      <w:r>
        <w:t xml:space="preserve">, </w:t>
      </w:r>
      <w:hyperlink w:anchor="sub_5123" w:history="1">
        <w:r>
          <w:rPr>
            <w:rStyle w:val="a7"/>
          </w:rPr>
          <w:t>третьем пункта 5.1.2</w:t>
        </w:r>
      </w:hyperlink>
      <w:r>
        <w:t xml:space="preserve"> настоящего стандарта, с учетом особенностей, указанных в </w:t>
      </w:r>
      <w:hyperlink w:anchor="sub_55" w:history="1">
        <w:r>
          <w:rPr>
            <w:rStyle w:val="a7"/>
          </w:rPr>
          <w:t>пункте 5.5</w:t>
        </w:r>
      </w:hyperlink>
      <w:r>
        <w:t xml:space="preserve"> настоящего стандарта.</w:t>
      </w:r>
    </w:p>
    <w:p w:rsidR="00F8259D" w:rsidRDefault="00F8259D" w:rsidP="00F8259D">
      <w:pPr>
        <w:ind w:firstLine="720"/>
        <w:jc w:val="both"/>
      </w:pPr>
      <w:r>
        <w:t>5.2. Указание на нарушение требований стандарта сотруднику учреждения, оказывающего услугу.</w:t>
      </w:r>
    </w:p>
    <w:p w:rsidR="00F8259D" w:rsidRDefault="00F8259D" w:rsidP="00F8259D">
      <w:pPr>
        <w:ind w:firstLine="720"/>
        <w:jc w:val="both"/>
      </w:pPr>
      <w:r>
        <w:t>5.2.1. При выявлении нарушения требований, установленных настоящим стандартом, заявитель вправе указать на это сотруднику учреждения, оказывающего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F8259D" w:rsidRDefault="00F8259D" w:rsidP="00F8259D">
      <w:pPr>
        <w:ind w:firstLine="720"/>
        <w:jc w:val="both"/>
      </w:pPr>
      <w:r>
        <w:t>5.2.2. При невозможности, отказе или неспособности сотрудника учреждения, оказывающего услугу, устранить допущенное нарушение и (или) принести извинения, заявитель может использовать иные способы обжалования.</w:t>
      </w:r>
    </w:p>
    <w:p w:rsidR="00F8259D" w:rsidRDefault="00F8259D" w:rsidP="00F8259D">
      <w:pPr>
        <w:ind w:firstLine="720"/>
        <w:jc w:val="both"/>
      </w:pPr>
      <w:r>
        <w:t>5.3. Жалоба на нарушение требований стандарта руководителю учреждения, оказывающего услугу.</w:t>
      </w:r>
    </w:p>
    <w:p w:rsidR="00F8259D" w:rsidRDefault="00F8259D" w:rsidP="00F8259D">
      <w:pPr>
        <w:ind w:firstLine="720"/>
        <w:jc w:val="both"/>
      </w:pPr>
      <w:r>
        <w:t>5.3.1.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 учреждения, оказывающего услугу.</w:t>
      </w:r>
    </w:p>
    <w:p w:rsidR="00F8259D" w:rsidRDefault="00F8259D" w:rsidP="00F8259D">
      <w:pPr>
        <w:ind w:firstLine="720"/>
        <w:jc w:val="both"/>
      </w:pPr>
      <w:r>
        <w:t>5.3.2. Обращение заявителя с жалобой к руководителю учреждения, оказывающего услугу, может быть осуществлено в письменной или устной форме. Учреждение, оказывающее услугу, не вправе требовать от заявителя подачи жалобы в письменной форме.</w:t>
      </w:r>
    </w:p>
    <w:p w:rsidR="00F8259D" w:rsidRDefault="00F8259D" w:rsidP="00F8259D">
      <w:pPr>
        <w:ind w:firstLine="720"/>
        <w:jc w:val="both"/>
      </w:pPr>
      <w:r>
        <w:t>5.3.3. Руководитель  учреждения, оказывающего услугу, при приеме жалобы заявителя может совершить одно из следующих действий:</w:t>
      </w:r>
    </w:p>
    <w:p w:rsidR="00F8259D" w:rsidRDefault="00F8259D" w:rsidP="00F8259D">
      <w:pPr>
        <w:ind w:firstLine="720"/>
        <w:jc w:val="both"/>
      </w:pPr>
      <w:r>
        <w:t>- принять меры по установлению факта нарушения требований стандарта и удовлетворению требований заявителя;</w:t>
      </w:r>
    </w:p>
    <w:p w:rsidR="00F8259D" w:rsidRDefault="00F8259D" w:rsidP="00F8259D">
      <w:pPr>
        <w:ind w:firstLine="720"/>
        <w:jc w:val="both"/>
      </w:pPr>
      <w:r>
        <w:t>- аргументировано отказать заявителю в удовлетворении его требований.</w:t>
      </w:r>
    </w:p>
    <w:p w:rsidR="00F8259D" w:rsidRDefault="00F8259D" w:rsidP="00F8259D">
      <w:pPr>
        <w:ind w:firstLine="720"/>
        <w:jc w:val="both"/>
      </w:pPr>
      <w:r>
        <w:lastRenderedPageBreak/>
        <w:t>5.3.4. В случае аргументированного отказа, учреждение, оказывающее услугу, по просьбе заявителя, обязано в течение трех дней с момента подачи жалобы представить официальное письмо с указанием причины отказа в удовлетворении требований заявителя.</w:t>
      </w:r>
    </w:p>
    <w:p w:rsidR="00F8259D" w:rsidRDefault="00F8259D" w:rsidP="00F8259D">
      <w:pPr>
        <w:ind w:firstLine="720"/>
        <w:jc w:val="both"/>
      </w:pPr>
      <w:r>
        <w:t xml:space="preserve">5.3.5. При личном обращении заявителя с жалобой с целью </w:t>
      </w:r>
      <w:proofErr w:type="gramStart"/>
      <w:r>
        <w:t>установления факта нарушения требований стандарта</w:t>
      </w:r>
      <w:proofErr w:type="gramEnd"/>
      <w:r>
        <w:t xml:space="preserve"> и удовлетворения требований заявителя (полного или частичного) руководитель  учреждения, оказывающего услугу, должен совершить следующие действия:</w:t>
      </w:r>
    </w:p>
    <w:p w:rsidR="00F8259D" w:rsidRDefault="00F8259D" w:rsidP="00F8259D">
      <w:pPr>
        <w:ind w:firstLine="720"/>
        <w:jc w:val="both"/>
      </w:pPr>
      <w:r>
        <w:t>5.3.5.1. По возможности организовать устранение зафиксированного нарушения требований стандарта в присутствии заявителя.</w:t>
      </w:r>
    </w:p>
    <w:p w:rsidR="00F8259D" w:rsidRDefault="00F8259D" w:rsidP="00F8259D">
      <w:pPr>
        <w:ind w:firstLine="720"/>
        <w:jc w:val="both"/>
      </w:pPr>
      <w:r>
        <w:t>5.3.5.2. Принести извинения заявителю от имени учреждения за имевший место факт нарушения требований стандарта, допущенный непосредственно по отношению к заявителю (лицу, которое он представляет), в случае, если такое нарушение имело место и руководитель  не считает для этого целесообразным проведение дополнительных служебных расследований.</w:t>
      </w:r>
    </w:p>
    <w:p w:rsidR="00F8259D" w:rsidRDefault="00F8259D" w:rsidP="00F8259D">
      <w:pPr>
        <w:ind w:firstLine="720"/>
        <w:jc w:val="both"/>
      </w:pPr>
      <w:r>
        <w:t xml:space="preserve">5.3.5.3. В случае удовлетворения всех требований заявителя действия, указанные в </w:t>
      </w:r>
      <w:hyperlink w:anchor="sub_5354" w:history="1">
        <w:r>
          <w:rPr>
            <w:rStyle w:val="a7"/>
          </w:rPr>
          <w:t>пунктах 5.3.5.4. - 5.3.5.7.</w:t>
        </w:r>
      </w:hyperlink>
      <w:r>
        <w:t xml:space="preserve"> настоящего стандарта, не осуществляются.</w:t>
      </w:r>
    </w:p>
    <w:p w:rsidR="00F8259D" w:rsidRDefault="00F8259D" w:rsidP="00F8259D">
      <w:pPr>
        <w:ind w:firstLine="720"/>
        <w:jc w:val="both"/>
      </w:pPr>
      <w:r>
        <w:t>5.3.5.4. Если требования заявителя не были полностью удовлетворены, представить по требованию заявителя расписку в получении жалобы.</w:t>
      </w:r>
    </w:p>
    <w:p w:rsidR="00F8259D" w:rsidRDefault="00F8259D" w:rsidP="00F8259D">
      <w:pPr>
        <w:ind w:firstLine="720"/>
        <w:jc w:val="both"/>
      </w:pPr>
      <w:r>
        <w:t>5.3.5.5.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сотрудников.</w:t>
      </w:r>
    </w:p>
    <w:p w:rsidR="00F8259D" w:rsidRDefault="00F8259D" w:rsidP="00F8259D">
      <w:pPr>
        <w:ind w:firstLine="720"/>
        <w:jc w:val="both"/>
      </w:pPr>
      <w:r>
        <w:t>5.3.5.6. Устранить нарушения и применить дисциплинарные взыскания к сотрудникам, ответственным за допущенные нарушения требований стандарта, в соответствии с внутренними документами учреждения, оказывающего услугу и требованиями законодательства.</w:t>
      </w:r>
    </w:p>
    <w:p w:rsidR="00F8259D" w:rsidRDefault="00F8259D" w:rsidP="00F8259D">
      <w:pPr>
        <w:ind w:firstLine="720"/>
        <w:jc w:val="both"/>
      </w:pPr>
      <w:r>
        <w:t>5.3.5.7. По просьбе заявителя представить ему в виде официального письма информацию о предпринятых мерах.</w:t>
      </w:r>
    </w:p>
    <w:p w:rsidR="00F8259D" w:rsidRDefault="00F8259D" w:rsidP="00F8259D">
      <w:pPr>
        <w:ind w:firstLine="720"/>
        <w:jc w:val="both"/>
      </w:pPr>
      <w:r>
        <w:t>5.3.6. В случае отказа учреждения, оказывающего услугу, от удовлетворения требований заявителя, заявитель может использовать иные способы обжалования.</w:t>
      </w:r>
    </w:p>
    <w:p w:rsidR="00F8259D" w:rsidRDefault="00F8259D" w:rsidP="00F8259D">
      <w:pPr>
        <w:ind w:firstLine="720"/>
        <w:jc w:val="both"/>
      </w:pPr>
      <w:r>
        <w:t>Жалоба на нарушение требований стандарта руководителю учреждения, оказывающего услугу, не является обязательной для использования иных, предусмотренных настоящим стандартом, способов обжалования.</w:t>
      </w:r>
    </w:p>
    <w:p w:rsidR="00F8259D" w:rsidRDefault="00F8259D" w:rsidP="00F8259D">
      <w:pPr>
        <w:ind w:firstLine="720"/>
        <w:jc w:val="both"/>
      </w:pPr>
      <w:r>
        <w:t>5.4. Жалоба на нарушение требований стандарта в Администрацию МО.</w:t>
      </w:r>
    </w:p>
    <w:p w:rsidR="00F8259D" w:rsidRDefault="00F8259D" w:rsidP="00F8259D">
      <w:pPr>
        <w:ind w:firstLine="720"/>
        <w:jc w:val="both"/>
      </w:pPr>
      <w:r>
        <w:t>5.4.1. При выявлении нарушения требований, установленных настоящим стандартом, заявитель может обратиться с жалобой на допущенное нарушение на имя Главы Алымовского МО.</w:t>
      </w:r>
    </w:p>
    <w:p w:rsidR="00F8259D" w:rsidRDefault="00F8259D" w:rsidP="00F8259D">
      <w:pPr>
        <w:ind w:firstLine="720"/>
        <w:jc w:val="both"/>
      </w:pPr>
      <w:r>
        <w:t>5.4.2. Жалоба может быть подана не позднее 10 дней со дня, в который заявителем было установлено нарушение стандарта, либо с момента получения официального отказа учреждения, оказывающего услугу, от удовлетворения требований заявителя.</w:t>
      </w:r>
    </w:p>
    <w:p w:rsidR="00F8259D" w:rsidRDefault="00F8259D" w:rsidP="00F8259D">
      <w:pPr>
        <w:ind w:firstLine="720"/>
        <w:jc w:val="both"/>
      </w:pPr>
      <w:r>
        <w:t>5.4.3. В течение 5 дней с момента регистрации жалобы Глава Алымовского МО должно принять решение об осуществлении действий с целью установления факта нарушения отдельных требований стандарта (далее - проверочных действий) либо об отказе в осуществлении таких действий.</w:t>
      </w:r>
    </w:p>
    <w:p w:rsidR="00F8259D" w:rsidRDefault="00F8259D" w:rsidP="00F8259D">
      <w:pPr>
        <w:ind w:firstLine="720"/>
        <w:jc w:val="both"/>
      </w:pPr>
      <w:r>
        <w:t>5.4.4. Администрация МО может отказать в осуществлении проверочных действий в следующих случаях:</w:t>
      </w:r>
    </w:p>
    <w:p w:rsidR="00F8259D" w:rsidRDefault="00F8259D" w:rsidP="00F8259D">
      <w:pPr>
        <w:ind w:firstLine="720"/>
        <w:jc w:val="both"/>
      </w:pPr>
      <w:r>
        <w:t>- представление заявителем заведомо ложных сведений;</w:t>
      </w:r>
    </w:p>
    <w:p w:rsidR="00F8259D" w:rsidRDefault="00F8259D" w:rsidP="00F8259D">
      <w:pPr>
        <w:ind w:firstLine="720"/>
        <w:jc w:val="both"/>
      </w:pPr>
      <w:r>
        <w:t xml:space="preserve">- нарушение сроков, указанных в </w:t>
      </w:r>
      <w:hyperlink w:anchor="sub_542" w:history="1">
        <w:r>
          <w:rPr>
            <w:rStyle w:val="a7"/>
          </w:rPr>
          <w:t>пункте 5.4.2</w:t>
        </w:r>
      </w:hyperlink>
      <w:r>
        <w:t xml:space="preserve"> настоящего стандарта;</w:t>
      </w:r>
    </w:p>
    <w:p w:rsidR="00F8259D" w:rsidRDefault="00F8259D" w:rsidP="00F8259D">
      <w:pPr>
        <w:ind w:firstLine="720"/>
        <w:jc w:val="both"/>
      </w:pPr>
      <w:proofErr w:type="gramStart"/>
      <w:r>
        <w:t>- признание содержания жалобы не относящимся к требованиям настоящего стандарта.</w:t>
      </w:r>
      <w:proofErr w:type="gramEnd"/>
    </w:p>
    <w:p w:rsidR="00F8259D" w:rsidRDefault="00F8259D" w:rsidP="00F8259D">
      <w:pPr>
        <w:ind w:firstLine="720"/>
        <w:jc w:val="both"/>
      </w:pPr>
      <w:r>
        <w:t>Отказ в осуществлении проверочных действий по иным основаниям не допускается.</w:t>
      </w:r>
    </w:p>
    <w:p w:rsidR="00F8259D" w:rsidRDefault="00F8259D" w:rsidP="00F8259D">
      <w:pPr>
        <w:ind w:firstLine="720"/>
        <w:jc w:val="both"/>
      </w:pPr>
      <w:r>
        <w:t xml:space="preserve">5.4.5. </w:t>
      </w:r>
      <w:proofErr w:type="gramStart"/>
      <w:r>
        <w:t>В случае принятия решения об отказе в осуществлении проверочных действий в ответе заявителю в обязательном порядке</w:t>
      </w:r>
      <w:proofErr w:type="gramEnd"/>
      <w:r>
        <w:t xml:space="preserve"> должны быть указаны причины отказа в осуществлении проверочных действий.</w:t>
      </w:r>
    </w:p>
    <w:p w:rsidR="00F8259D" w:rsidRDefault="00F8259D" w:rsidP="00F8259D">
      <w:pPr>
        <w:ind w:firstLine="720"/>
        <w:jc w:val="both"/>
      </w:pPr>
      <w:r>
        <w:t>5.4.6. Администрация МО устанавливает факт нарушения отдельных требований стандарта, на который было указано в жалобе заявителя в течение 25 дней с момента регистрации жалобы.</w:t>
      </w:r>
    </w:p>
    <w:p w:rsidR="00F8259D" w:rsidRDefault="00F8259D" w:rsidP="00F8259D">
      <w:pPr>
        <w:ind w:firstLine="720"/>
        <w:jc w:val="both"/>
      </w:pPr>
      <w:r>
        <w:t>5.4.7. Администрация МО может осуществить проверочные действия:</w:t>
      </w:r>
    </w:p>
    <w:p w:rsidR="00F8259D" w:rsidRDefault="00F8259D" w:rsidP="00F8259D">
      <w:pPr>
        <w:ind w:firstLine="720"/>
        <w:jc w:val="both"/>
      </w:pPr>
      <w:r>
        <w:t>- посредством поручения руководителю подведомственного учреждения, на которое заявителем была подана жалоба, поручения установить факт нарушения отдельных требований стандарта и выявить виновных сотрудников;</w:t>
      </w:r>
    </w:p>
    <w:p w:rsidR="00F8259D" w:rsidRDefault="00F8259D" w:rsidP="00F8259D">
      <w:pPr>
        <w:ind w:firstLine="720"/>
        <w:jc w:val="both"/>
      </w:pPr>
      <w:r>
        <w:t>- собственными силами Администрации МО.</w:t>
      </w:r>
    </w:p>
    <w:p w:rsidR="00F8259D" w:rsidRDefault="00F8259D" w:rsidP="00F8259D">
      <w:pPr>
        <w:ind w:firstLine="720"/>
        <w:jc w:val="both"/>
      </w:pPr>
      <w:r>
        <w:t xml:space="preserve">Осуществление проверочных действий по жалобам, содержащим указание на наличие официального отказа учреждения, оказывающего услугу, от удовлетворения требований заявителя, осуществляется исключительно в соответствии с </w:t>
      </w:r>
      <w:hyperlink w:anchor="sub_5473" w:history="1">
        <w:r>
          <w:rPr>
            <w:rStyle w:val="a7"/>
          </w:rPr>
          <w:t>абзацем третьим пункта 5.4.7</w:t>
        </w:r>
      </w:hyperlink>
      <w:r>
        <w:t>.</w:t>
      </w:r>
    </w:p>
    <w:p w:rsidR="00F8259D" w:rsidRDefault="00F8259D" w:rsidP="00F8259D">
      <w:pPr>
        <w:ind w:firstLine="720"/>
        <w:jc w:val="both"/>
      </w:pPr>
      <w:r>
        <w:t>5.4.8. Установление факта нарушения требований стандарта силами учреждения, оказывающего услугу, осуществляется посредством проведения руководителем данного учреждения проверки и/или служебного расследования по содержанию поступившей жалобы.</w:t>
      </w:r>
    </w:p>
    <w:p w:rsidR="00F8259D" w:rsidRDefault="00F8259D" w:rsidP="00F8259D">
      <w:pPr>
        <w:ind w:firstLine="720"/>
        <w:jc w:val="both"/>
      </w:pPr>
      <w:r>
        <w:t xml:space="preserve">Сроки </w:t>
      </w:r>
      <w:proofErr w:type="gramStart"/>
      <w:r>
        <w:t>установления факта нарушения требований стандарта</w:t>
      </w:r>
      <w:proofErr w:type="gramEnd"/>
      <w:r>
        <w:t xml:space="preserve"> учреждения, оказывающего услугу, определяются в соответствии с поручением Администрации МО.</w:t>
      </w:r>
    </w:p>
    <w:p w:rsidR="00F8259D" w:rsidRDefault="00F8259D" w:rsidP="00F8259D">
      <w:pPr>
        <w:ind w:firstLine="720"/>
        <w:jc w:val="both"/>
      </w:pPr>
      <w:r>
        <w:t>По результатам проведения проверки и/или служебного расследования руководитель учреждения, оказывающего услугу:</w:t>
      </w:r>
    </w:p>
    <w:p w:rsidR="00F8259D" w:rsidRDefault="00F8259D" w:rsidP="00F8259D">
      <w:pPr>
        <w:ind w:firstLine="720"/>
        <w:jc w:val="both"/>
      </w:pPr>
      <w:r>
        <w:lastRenderedPageBreak/>
        <w:t>- устраняет выявленные нарушения требований стандарта, на которые было указано в жалобе заявителя;</w:t>
      </w:r>
    </w:p>
    <w:p w:rsidR="00F8259D" w:rsidRDefault="00F8259D" w:rsidP="00F8259D">
      <w:pPr>
        <w:ind w:firstLine="720"/>
        <w:jc w:val="both"/>
      </w:pPr>
      <w:r>
        <w:t>- привлекает сотрудников, признанных виновными за нарушение требований стандарта, к ответственности в соответствии с внутренними документами учреждения и законодательством;</w:t>
      </w:r>
    </w:p>
    <w:p w:rsidR="00F8259D" w:rsidRDefault="00F8259D" w:rsidP="00F8259D">
      <w:pPr>
        <w:ind w:firstLine="720"/>
        <w:jc w:val="both"/>
      </w:pPr>
      <w:r>
        <w:t>- представляет в Администрацию МО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учреждения.</w:t>
      </w:r>
    </w:p>
    <w:p w:rsidR="00F8259D" w:rsidRDefault="00F8259D" w:rsidP="00F8259D">
      <w:pPr>
        <w:ind w:firstLine="720"/>
        <w:jc w:val="both"/>
      </w:pPr>
      <w:r>
        <w:t>На основании данных отчета Администрация МО может провести проверочные действия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F8259D" w:rsidRDefault="00F8259D" w:rsidP="00F8259D">
      <w:pPr>
        <w:ind w:firstLine="720"/>
        <w:jc w:val="both"/>
      </w:pPr>
      <w:r>
        <w:t>5.4.9. По результатам осуществленных проверочных действий Администрация МО:</w:t>
      </w:r>
    </w:p>
    <w:p w:rsidR="00F8259D" w:rsidRDefault="00F8259D" w:rsidP="00F8259D">
      <w:pPr>
        <w:ind w:firstLine="720"/>
        <w:jc w:val="both"/>
      </w:pPr>
      <w:r>
        <w:t>- готовит соответствующий акт проверки учреждения, оказывающего услугу и допустившего нарушение стандарта;</w:t>
      </w:r>
    </w:p>
    <w:p w:rsidR="00F8259D" w:rsidRDefault="00F8259D" w:rsidP="00F8259D">
      <w:pPr>
        <w:ind w:firstLine="720"/>
        <w:jc w:val="both"/>
      </w:pPr>
      <w:r>
        <w:t>- обеспечивает применение мер ответственности к учреждению, оказывающему услугу и ее руководителю;</w:t>
      </w:r>
    </w:p>
    <w:p w:rsidR="00F8259D" w:rsidRDefault="00F8259D" w:rsidP="00F8259D">
      <w:pPr>
        <w:ind w:firstLine="720"/>
        <w:jc w:val="both"/>
      </w:pPr>
      <w:r>
        <w:t>- не позднее 30 дней с момента регистрации жалобы направляет на имя заявителя официальное письмо по результатам проверочных действий.</w:t>
      </w:r>
    </w:p>
    <w:p w:rsidR="00F8259D" w:rsidRDefault="00F8259D" w:rsidP="00F8259D">
      <w:pPr>
        <w:ind w:firstLine="720"/>
        <w:jc w:val="both"/>
      </w:pPr>
      <w:r>
        <w:t>5.4.10. Заявитель в любой момент может отозвать свою жалобу до принятия решения по ней.</w:t>
      </w:r>
    </w:p>
    <w:p w:rsidR="00F8259D" w:rsidRDefault="00F8259D" w:rsidP="00F8259D">
      <w:pPr>
        <w:ind w:firstLine="720"/>
        <w:jc w:val="both"/>
      </w:pPr>
      <w:r>
        <w:t>5.4.11. Заявитель вправе обжаловать действия Администрации МО по рассмотрению жалобы в соответствии с настоящим стандартом в судебном порядке.</w:t>
      </w:r>
    </w:p>
    <w:p w:rsidR="00F8259D" w:rsidRDefault="00F8259D" w:rsidP="00F8259D">
      <w:pPr>
        <w:ind w:firstLine="720"/>
        <w:jc w:val="both"/>
      </w:pPr>
      <w:r>
        <w:t>5.5. Особенности обжалования нарушения стандарта малолетними и несовершеннолетними (в случае отсутствия письменного согласия родителей, законных представителей).</w:t>
      </w:r>
    </w:p>
    <w:p w:rsidR="00F8259D" w:rsidRDefault="00F8259D" w:rsidP="00F8259D">
      <w:pPr>
        <w:ind w:firstLine="720"/>
        <w:jc w:val="both"/>
      </w:pPr>
      <w:r>
        <w:t>5.5.1. При подаче жалобы руководителю учреждения, оказывающего услугу,  жалоба подается исключительно в устной форме.</w:t>
      </w:r>
    </w:p>
    <w:p w:rsidR="00F8259D" w:rsidRDefault="00F8259D" w:rsidP="00F8259D">
      <w:pPr>
        <w:ind w:firstLine="720"/>
        <w:jc w:val="both"/>
      </w:pPr>
      <w:r>
        <w:t>5.5.2. Руководитель  учреждения, оказывающего услугу, вправе уведомить родителей (законных представителей) заявителя о факте подачи жалобы и принятом им решении.</w:t>
      </w:r>
    </w:p>
    <w:p w:rsidR="00F8259D" w:rsidRDefault="00F8259D" w:rsidP="00F8259D">
      <w:pPr>
        <w:ind w:firstLine="720"/>
        <w:jc w:val="both"/>
      </w:pPr>
      <w:r>
        <w:t>5.5.3. Уведомление о мерах, предпринятых по факту приема жалобы заявителя, осуществляется посредством уведомления родителей (законных представителей) заявителя.</w:t>
      </w:r>
    </w:p>
    <w:p w:rsidR="00F8259D" w:rsidRDefault="00F8259D" w:rsidP="00F8259D">
      <w:pPr>
        <w:ind w:firstLine="720"/>
        <w:jc w:val="both"/>
      </w:pPr>
      <w:r>
        <w:t>6. Информационное сопровождение деятельности учреждений культуры:</w:t>
      </w:r>
    </w:p>
    <w:p w:rsidR="00F8259D" w:rsidRDefault="00F8259D" w:rsidP="00F8259D">
      <w:pPr>
        <w:ind w:firstLine="720"/>
        <w:jc w:val="both"/>
      </w:pPr>
      <w:bookmarkStart w:id="7" w:name="sub_61"/>
      <w:r>
        <w:t xml:space="preserve">6.1. Информационное сопровождение деятельности учреждений, порядка и правил предоставления муниципальных услуг в сфере культуры должно быть доступно населению Алымовского  муниципального  образования. Состояние и состав данной информации должны соответствовать требованиям </w:t>
      </w:r>
      <w:hyperlink r:id="rId10" w:history="1">
        <w:r>
          <w:rPr>
            <w:rStyle w:val="a7"/>
          </w:rPr>
          <w:t>закона</w:t>
        </w:r>
      </w:hyperlink>
      <w:r>
        <w:t xml:space="preserve"> Российской Федерации от 07.02.1992 N 2300-1 "О защите прав потребителей".</w:t>
      </w:r>
    </w:p>
    <w:p w:rsidR="00F8259D" w:rsidRDefault="00F8259D" w:rsidP="00F8259D">
      <w:pPr>
        <w:ind w:firstLine="720"/>
        <w:jc w:val="both"/>
      </w:pPr>
      <w:bookmarkStart w:id="8" w:name="sub_62"/>
      <w:bookmarkEnd w:id="7"/>
      <w:r>
        <w:t>6.2.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F8259D" w:rsidRDefault="00F8259D" w:rsidP="00F8259D">
      <w:pPr>
        <w:ind w:firstLine="720"/>
        <w:jc w:val="both"/>
      </w:pPr>
      <w:bookmarkStart w:id="9" w:name="sub_63"/>
      <w:bookmarkEnd w:id="8"/>
      <w:r>
        <w:t>6.3. Информирование граждан осуществляется посредством:</w:t>
      </w:r>
    </w:p>
    <w:bookmarkEnd w:id="9"/>
    <w:p w:rsidR="00F8259D" w:rsidRDefault="00F8259D" w:rsidP="00F8259D">
      <w:pPr>
        <w:ind w:firstLine="720"/>
        <w:jc w:val="both"/>
      </w:pPr>
      <w:r>
        <w:t>1) публикации настоящего Стандарта в средствах массовой информации;</w:t>
      </w:r>
    </w:p>
    <w:p w:rsidR="00F8259D" w:rsidRDefault="00F8259D" w:rsidP="00F8259D">
      <w:pPr>
        <w:ind w:firstLine="720"/>
        <w:jc w:val="both"/>
      </w:pPr>
      <w:r>
        <w:t>2) размещения информации на информационных стендах (уголков получателей услуг).</w:t>
      </w:r>
    </w:p>
    <w:p w:rsidR="00F8259D" w:rsidRDefault="00F8259D" w:rsidP="00F8259D">
      <w:pPr>
        <w:ind w:firstLine="720"/>
        <w:jc w:val="both"/>
      </w:pPr>
      <w:r>
        <w:t>Также информационное сопровождение может обеспечиваться за счет тематических публикаций и телепередач.</w:t>
      </w:r>
    </w:p>
    <w:p w:rsidR="00F8259D" w:rsidRDefault="00F8259D" w:rsidP="00F8259D">
      <w:pPr>
        <w:ind w:firstLine="720"/>
        <w:jc w:val="both"/>
      </w:pPr>
      <w:bookmarkStart w:id="10" w:name="sub_64"/>
      <w:r>
        <w:t>6.4. В каждом учреждении должны размещаться информационные уголки, содержащие сведения о муниципальных услугах, предоставляемых учреждением, прейскурант платных услуг, настоящий Стандарт.</w:t>
      </w:r>
    </w:p>
    <w:p w:rsidR="00F8259D" w:rsidRDefault="00F8259D" w:rsidP="00F8259D">
      <w:pPr>
        <w:ind w:firstLine="720"/>
        <w:jc w:val="both"/>
      </w:pPr>
      <w:bookmarkStart w:id="11" w:name="sub_65"/>
      <w:bookmarkEnd w:id="10"/>
      <w:r>
        <w:t>6.5. Получатели услуг вправе потребовать предоставления необходимой и достоверной информации о предоставляемых услугах, обеспечивающей их компетентный выбор.</w:t>
      </w:r>
    </w:p>
    <w:p w:rsidR="00F8259D" w:rsidRDefault="00F8259D" w:rsidP="00F8259D">
      <w:pPr>
        <w:ind w:firstLine="720"/>
        <w:jc w:val="both"/>
      </w:pPr>
      <w:bookmarkStart w:id="12" w:name="sub_66"/>
      <w:bookmarkEnd w:id="11"/>
      <w:r>
        <w:t>6.6.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</w:p>
    <w:bookmarkEnd w:id="12"/>
    <w:p w:rsidR="00F8259D" w:rsidRDefault="00F8259D" w:rsidP="00F8259D">
      <w:pPr>
        <w:ind w:firstLine="720"/>
        <w:jc w:val="both"/>
      </w:pP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II.</w:t>
      </w:r>
      <w:r>
        <w:rPr>
          <w:rFonts w:eastAsia="Arial"/>
        </w:rPr>
        <w:t xml:space="preserve"> </w:t>
      </w:r>
      <w:r>
        <w:t>Муниципальные</w:t>
      </w:r>
      <w:r>
        <w:rPr>
          <w:rFonts w:eastAsia="Arial"/>
        </w:rPr>
        <w:t xml:space="preserve"> </w:t>
      </w:r>
      <w:r>
        <w:t>услуги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сфере</w:t>
      </w:r>
      <w:r>
        <w:rPr>
          <w:rFonts w:eastAsia="Arial"/>
        </w:rPr>
        <w:t xml:space="preserve"> </w:t>
      </w:r>
      <w:r>
        <w:t>культуры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МО</w:t>
      </w:r>
    </w:p>
    <w:p w:rsidR="00F8259D" w:rsidRDefault="00F8259D" w:rsidP="00F8259D">
      <w:pPr>
        <w:ind w:firstLine="720"/>
        <w:jc w:val="both"/>
      </w:pP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bookmarkStart w:id="13" w:name="sub_220"/>
      <w:r>
        <w:t>1.</w:t>
      </w:r>
      <w:r>
        <w:rPr>
          <w:rFonts w:eastAsia="Arial"/>
        </w:rPr>
        <w:t xml:space="preserve"> </w:t>
      </w:r>
      <w:r>
        <w:t>Библиотечное</w:t>
      </w:r>
      <w:r>
        <w:rPr>
          <w:rFonts w:eastAsia="Arial"/>
        </w:rPr>
        <w:t xml:space="preserve"> </w:t>
      </w:r>
      <w:r>
        <w:t>обслуживание</w:t>
      </w:r>
      <w:r>
        <w:rPr>
          <w:rFonts w:eastAsia="Arial"/>
        </w:rPr>
        <w:t xml:space="preserve"> </w:t>
      </w:r>
      <w:r>
        <w:t>населения</w:t>
      </w:r>
    </w:p>
    <w:bookmarkEnd w:id="13"/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720"/>
        <w:jc w:val="both"/>
      </w:pPr>
      <w:r>
        <w:t>1. Общие положения</w:t>
      </w:r>
    </w:p>
    <w:p w:rsidR="00F8259D" w:rsidRDefault="00F8259D" w:rsidP="00F8259D">
      <w:pPr>
        <w:ind w:firstLine="720"/>
        <w:jc w:val="both"/>
      </w:pPr>
      <w:r>
        <w:t>Учреждение, в отношении которого применяется стандарт.</w:t>
      </w:r>
    </w:p>
    <w:p w:rsidR="00F8259D" w:rsidRDefault="00F8259D" w:rsidP="00F8259D">
      <w:pPr>
        <w:ind w:firstLine="720"/>
        <w:jc w:val="both"/>
      </w:pPr>
      <w:r>
        <w:t>Учреждением, оказывающим услугу библиотечного обслуживания населения и в отношении которого применяется настоящий Стандарт, являются библиотечные филиалы № 3,11 Муниципального учреждения КДЦ «Вдохновение» (далее - библиотеки).</w:t>
      </w:r>
    </w:p>
    <w:p w:rsidR="00F8259D" w:rsidRDefault="00F8259D" w:rsidP="00F8259D">
      <w:pPr>
        <w:ind w:firstLine="720"/>
        <w:jc w:val="both"/>
      </w:pPr>
      <w:r>
        <w:t>2. Нормативные правовые акты, регулирующие предоставление муниципальной услуги:</w:t>
      </w:r>
    </w:p>
    <w:p w:rsidR="00F8259D" w:rsidRDefault="00F8259D" w:rsidP="00F8259D">
      <w:pPr>
        <w:ind w:firstLine="720"/>
        <w:jc w:val="both"/>
      </w:pPr>
      <w:bookmarkStart w:id="14" w:name="sub_2221"/>
      <w:r>
        <w:lastRenderedPageBreak/>
        <w:t xml:space="preserve">2.1. </w:t>
      </w:r>
      <w:hyperlink r:id="rId11" w:history="1">
        <w:r>
          <w:rPr>
            <w:rStyle w:val="a7"/>
          </w:rPr>
          <w:t>Конституция</w:t>
        </w:r>
      </w:hyperlink>
      <w:r>
        <w:t xml:space="preserve"> Российской Федерации (принята всенародным голосованием 12.12.1993 г., с учетом поправок, внесенных Законами РФ о поправках к Конституции РФ </w:t>
      </w:r>
      <w:hyperlink r:id="rId12" w:history="1">
        <w:r>
          <w:rPr>
            <w:rStyle w:val="a7"/>
          </w:rPr>
          <w:t>от 30.12.2008 N 6-ФКЗ</w:t>
        </w:r>
      </w:hyperlink>
      <w:r>
        <w:t xml:space="preserve">, </w:t>
      </w:r>
      <w:hyperlink r:id="rId13" w:history="1">
        <w:r>
          <w:rPr>
            <w:rStyle w:val="a7"/>
          </w:rPr>
          <w:t>от 30.12.2008 N 7-ФКЗ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15" w:name="sub_2222"/>
      <w:bookmarkEnd w:id="14"/>
      <w:r>
        <w:t xml:space="preserve">2.2. </w:t>
      </w:r>
      <w:hyperlink r:id="rId14" w:history="1">
        <w:r>
          <w:rPr>
            <w:rStyle w:val="a7"/>
          </w:rPr>
          <w:t>Бюджетный кодекс</w:t>
        </w:r>
      </w:hyperlink>
      <w:r>
        <w:t xml:space="preserve"> Российской Федерации от 31.07.1998 N 145-ФЗ (ред. </w:t>
      </w:r>
      <w:hyperlink r:id="rId15" w:history="1">
        <w:r>
          <w:rPr>
            <w:rStyle w:val="a7"/>
          </w:rPr>
          <w:t>от 27.06.2011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16" w:name="sub_2223"/>
      <w:bookmarkEnd w:id="15"/>
      <w:r>
        <w:t xml:space="preserve">2.3. </w:t>
      </w:r>
      <w:hyperlink r:id="rId16" w:history="1">
        <w:r>
          <w:rPr>
            <w:rStyle w:val="a7"/>
          </w:rPr>
          <w:t>Закон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 (ред. </w:t>
      </w:r>
      <w:hyperlink r:id="rId17" w:history="1">
        <w:r>
          <w:rPr>
            <w:rStyle w:val="a7"/>
          </w:rPr>
          <w:t>от 08.05.2010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17" w:name="sub_2224"/>
      <w:bookmarkEnd w:id="16"/>
      <w:r>
        <w:t xml:space="preserve">2.4. </w:t>
      </w:r>
      <w:hyperlink r:id="rId18" w:history="1">
        <w:r>
          <w:rPr>
            <w:rStyle w:val="a7"/>
          </w:rPr>
          <w:t>Федеральный закон</w:t>
        </w:r>
      </w:hyperlink>
      <w:r>
        <w:t xml:space="preserve"> Российской Федерации от 29.12.1994 N 78-ФЗ "О библиотечном деле" (ред. </w:t>
      </w:r>
      <w:hyperlink r:id="rId19" w:history="1">
        <w:r>
          <w:rPr>
            <w:rStyle w:val="a7"/>
          </w:rPr>
          <w:t>от 27.12.2009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18" w:name="sub_2225"/>
      <w:bookmarkEnd w:id="17"/>
      <w:r>
        <w:t xml:space="preserve">2.5. </w:t>
      </w:r>
      <w:hyperlink r:id="rId20" w:history="1">
        <w:r>
          <w:rPr>
            <w:rStyle w:val="a7"/>
          </w:rPr>
          <w:t>Федеральный закон</w:t>
        </w:r>
      </w:hyperlink>
      <w:r>
        <w:t xml:space="preserve"> от 24.11.1995 N 181-ФЗ "О социальной защите инвалидов в Российской Федерации" (ред. </w:t>
      </w:r>
      <w:hyperlink r:id="rId21" w:history="1">
        <w:r>
          <w:rPr>
            <w:rStyle w:val="a7"/>
          </w:rPr>
          <w:t>от 19.07.2011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19" w:name="sub_2226"/>
      <w:bookmarkEnd w:id="18"/>
      <w:r>
        <w:t xml:space="preserve">2.6. </w:t>
      </w:r>
      <w:hyperlink r:id="rId22" w:history="1">
        <w:r>
          <w:rPr>
            <w:rStyle w:val="a7"/>
          </w:rPr>
          <w:t>Федеральный закон</w:t>
        </w:r>
      </w:hyperlink>
      <w:r>
        <w:t xml:space="preserve"> от 29.12.1994 N 77-ФЗ "Об обязательном экземпляре документов" (в ред. </w:t>
      </w:r>
      <w:hyperlink r:id="rId23" w:history="1">
        <w:r>
          <w:rPr>
            <w:rStyle w:val="a7"/>
          </w:rPr>
          <w:t>от 11.07.2011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20" w:name="sub_2227"/>
      <w:bookmarkEnd w:id="19"/>
      <w:r>
        <w:t xml:space="preserve">2.7. </w:t>
      </w:r>
      <w:hyperlink r:id="rId24" w:history="1">
        <w:r>
          <w:rPr>
            <w:rStyle w:val="a7"/>
          </w:rPr>
          <w:t>Федеральный закон</w:t>
        </w:r>
      </w:hyperlink>
      <w:r>
        <w:t xml:space="preserve"> от 24.07.1998 N 124-ФЗ "Об основных гарантиях прав ребенка в Российской Федерации" (ред. </w:t>
      </w:r>
      <w:hyperlink r:id="rId25" w:history="1">
        <w:r>
          <w:rPr>
            <w:rStyle w:val="a7"/>
          </w:rPr>
          <w:t>от 21.07.2011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21" w:name="sub_2228"/>
      <w:bookmarkEnd w:id="20"/>
      <w:r>
        <w:t xml:space="preserve">2.8. </w:t>
      </w:r>
      <w:hyperlink r:id="rId26" w:history="1">
        <w:r>
          <w:rPr>
            <w:rStyle w:val="a7"/>
          </w:rPr>
          <w:t>Федеральный закон</w:t>
        </w:r>
      </w:hyperlink>
      <w:r>
        <w:t xml:space="preserve"> от 06.10.2003 N 131-ФЗ "Об общих принципах организации местного самоуправления в Российской Федерации" (ред. </w:t>
      </w:r>
      <w:hyperlink r:id="rId27" w:history="1">
        <w:r>
          <w:rPr>
            <w:rStyle w:val="a7"/>
          </w:rPr>
          <w:t>от 25.07.2011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22" w:name="sub_2229"/>
      <w:bookmarkEnd w:id="21"/>
      <w:r>
        <w:t xml:space="preserve">2.9. </w:t>
      </w:r>
      <w:hyperlink r:id="rId28" w:history="1">
        <w:r>
          <w:rPr>
            <w:rStyle w:val="a7"/>
          </w:rPr>
          <w:t>Федеральный закон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F8259D" w:rsidRDefault="00F8259D" w:rsidP="00F8259D">
      <w:pPr>
        <w:ind w:firstLine="720"/>
        <w:jc w:val="both"/>
      </w:pPr>
      <w:bookmarkStart w:id="23" w:name="sub_22210"/>
      <w:bookmarkEnd w:id="22"/>
      <w:r>
        <w:t xml:space="preserve">2.10. </w:t>
      </w:r>
      <w:hyperlink r:id="rId29" w:history="1">
        <w:r>
          <w:rPr>
            <w:rStyle w:val="a7"/>
          </w:rPr>
          <w:t>Приказ</w:t>
        </w:r>
      </w:hyperlink>
      <w:r>
        <w:t xml:space="preserve"> Минкультуры Российской Федерации от 02.12.1998 N 590 "Об утверждении инструкции об учете библиотечного фонда".</w:t>
      </w:r>
    </w:p>
    <w:p w:rsidR="00F8259D" w:rsidRDefault="00F8259D" w:rsidP="00F8259D">
      <w:pPr>
        <w:ind w:firstLine="720"/>
        <w:jc w:val="both"/>
      </w:pPr>
      <w:bookmarkStart w:id="24" w:name="sub_22211"/>
      <w:bookmarkEnd w:id="23"/>
      <w:r>
        <w:t>2.11. Модельный стандарт деятельности публичной библиотеки (принят на VI Ежегодной сессии Конференции РБА 24.05.2001).</w:t>
      </w:r>
    </w:p>
    <w:p w:rsidR="00F8259D" w:rsidRDefault="00F8259D" w:rsidP="00F8259D">
      <w:pPr>
        <w:ind w:firstLine="720"/>
        <w:jc w:val="both"/>
      </w:pPr>
      <w:bookmarkStart w:id="25" w:name="sub_22212"/>
      <w:bookmarkEnd w:id="24"/>
      <w:r>
        <w:t>2.12. Основные положения организации сети муниципальных общедоступных (публичных) библиотек в субъектах Российской Федерации, утвержденные Приказом Минкультуры России от 14.11.1997 N 682.</w:t>
      </w:r>
    </w:p>
    <w:p w:rsidR="00F8259D" w:rsidRDefault="00F8259D" w:rsidP="00F8259D">
      <w:pPr>
        <w:ind w:firstLine="720"/>
        <w:jc w:val="both"/>
      </w:pPr>
      <w:bookmarkStart w:id="26" w:name="sub_22213"/>
      <w:bookmarkEnd w:id="25"/>
      <w:r>
        <w:t xml:space="preserve">2.13. </w:t>
      </w:r>
      <w:hyperlink r:id="rId30" w:history="1">
        <w:r>
          <w:rPr>
            <w:rStyle w:val="a7"/>
          </w:rPr>
          <w:t>Межгосударственный стандарт</w:t>
        </w:r>
      </w:hyperlink>
      <w:r>
        <w:t xml:space="preserve"> ГОСТ 7.20-2000 "Система стандартов по информации, библиотечному и издательскому делу. Библиотечная статистика" (</w:t>
      </w:r>
      <w:proofErr w:type="gramStart"/>
      <w:r>
        <w:t>введен</w:t>
      </w:r>
      <w:proofErr w:type="gramEnd"/>
      <w:r>
        <w:t xml:space="preserve"> в действие постановлением Госстандарта РФ от 19.04.2001 N 182-ст).</w:t>
      </w:r>
    </w:p>
    <w:p w:rsidR="00F8259D" w:rsidRDefault="00F8259D" w:rsidP="00F8259D">
      <w:pPr>
        <w:ind w:firstLine="720"/>
        <w:jc w:val="both"/>
      </w:pPr>
      <w:bookmarkStart w:id="27" w:name="sub_22214"/>
      <w:bookmarkEnd w:id="26"/>
      <w:r>
        <w:t xml:space="preserve">2.14. </w:t>
      </w:r>
      <w:hyperlink r:id="rId31" w:history="1">
        <w:r>
          <w:rPr>
            <w:rStyle w:val="a7"/>
          </w:rPr>
          <w:t>Правила</w:t>
        </w:r>
      </w:hyperlink>
      <w:r>
        <w:t xml:space="preserve"> пожарной безопасности для учреждений культуры Российской Федерации ВППБ 13-01-94 (введены в действие Приказом Минкультуры Российской Федерации от 01.11.1994 N 736).</w:t>
      </w:r>
    </w:p>
    <w:p w:rsidR="00F8259D" w:rsidRDefault="00F8259D" w:rsidP="00F8259D">
      <w:pPr>
        <w:ind w:firstLine="720"/>
        <w:jc w:val="both"/>
      </w:pPr>
      <w:bookmarkStart w:id="28" w:name="sub_22215"/>
      <w:bookmarkEnd w:id="27"/>
      <w:r>
        <w:t xml:space="preserve">2.15. </w:t>
      </w:r>
      <w:hyperlink r:id="rId32" w:history="1">
        <w:r>
          <w:rPr>
            <w:rStyle w:val="a7"/>
          </w:rPr>
          <w:t>Закон</w:t>
        </w:r>
      </w:hyperlink>
      <w:r>
        <w:t xml:space="preserve"> Иркутской области от 18.07.2008 г. N 46-оз "О библиотечном деле в Иркутской области" (ред. </w:t>
      </w:r>
      <w:r>
        <w:rPr>
          <w:b/>
          <w:color w:val="008000"/>
        </w:rPr>
        <w:t>от 29.12.2009</w:t>
      </w:r>
      <w:r>
        <w:t>).</w:t>
      </w:r>
    </w:p>
    <w:p w:rsidR="00F8259D" w:rsidRDefault="00F8259D" w:rsidP="00F8259D">
      <w:pPr>
        <w:ind w:firstLine="720"/>
        <w:jc w:val="both"/>
      </w:pPr>
      <w:bookmarkStart w:id="29" w:name="sub_22216"/>
      <w:bookmarkEnd w:id="28"/>
      <w:r>
        <w:t xml:space="preserve">2.16. </w:t>
      </w:r>
      <w:hyperlink r:id="rId33" w:history="1">
        <w:r>
          <w:rPr>
            <w:rStyle w:val="a7"/>
          </w:rPr>
          <w:t>Закон</w:t>
        </w:r>
      </w:hyperlink>
      <w:r>
        <w:t xml:space="preserve"> Иркутской области от 04.12.2008 г. N 98-оз "Об обязательном экземпляре документов в Иркутской области</w:t>
      </w:r>
      <w:proofErr w:type="gramStart"/>
      <w:r>
        <w:t>"(</w:t>
      </w:r>
      <w:proofErr w:type="gramEnd"/>
      <w:r>
        <w:t xml:space="preserve">ред. </w:t>
      </w:r>
      <w:r>
        <w:rPr>
          <w:b/>
          <w:color w:val="008000"/>
        </w:rPr>
        <w:t>от 06.12.2010</w:t>
      </w:r>
      <w:r>
        <w:t>).</w:t>
      </w:r>
    </w:p>
    <w:bookmarkEnd w:id="29"/>
    <w:p w:rsidR="00F8259D" w:rsidRDefault="00F8259D" w:rsidP="00F8259D">
      <w:pPr>
        <w:ind w:firstLine="720"/>
        <w:jc w:val="both"/>
      </w:pPr>
      <w:r>
        <w:t>3. Порядок получения доступа к услуге.</w:t>
      </w:r>
    </w:p>
    <w:p w:rsidR="00F8259D" w:rsidRDefault="00F8259D" w:rsidP="00F8259D">
      <w:pPr>
        <w:ind w:firstLine="720"/>
        <w:jc w:val="both"/>
      </w:pPr>
      <w:r>
        <w:t>3.1. Муниципальная услуга может быть оказана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F8259D" w:rsidRDefault="00F8259D" w:rsidP="00F8259D">
      <w:pPr>
        <w:ind w:firstLine="720"/>
        <w:jc w:val="both"/>
      </w:pPr>
      <w:bookmarkStart w:id="30" w:name="sub_2232"/>
      <w:r>
        <w:t xml:space="preserve">3.2. Для приобретения возможности получить муниципальную услугу гражданам старше 14 лет необходимо лично обратиться в учреждение, оказывающее услугу по адресу: с. Алымовка, ул. </w:t>
      </w:r>
      <w:proofErr w:type="gramStart"/>
      <w:r>
        <w:t>Центральная</w:t>
      </w:r>
      <w:proofErr w:type="gramEnd"/>
      <w:r>
        <w:t>, д. 25., телефон 3-71-92.</w:t>
      </w:r>
    </w:p>
    <w:bookmarkEnd w:id="30"/>
    <w:p w:rsidR="00F8259D" w:rsidRDefault="00F8259D" w:rsidP="00F8259D">
      <w:pPr>
        <w:ind w:firstLine="720"/>
        <w:jc w:val="both"/>
      </w:pPr>
      <w:r>
        <w:t>В состав Учреждения входят:</w:t>
      </w:r>
    </w:p>
    <w:p w:rsidR="00F8259D" w:rsidRDefault="00F8259D" w:rsidP="00F8259D">
      <w:pPr>
        <w:ind w:firstLine="720"/>
        <w:jc w:val="both"/>
      </w:pPr>
      <w:r>
        <w:t xml:space="preserve">- филиал  № 3 библиотеки, с. Алымовка, ул. </w:t>
      </w:r>
      <w:proofErr w:type="gramStart"/>
      <w:r>
        <w:t>Центральная</w:t>
      </w:r>
      <w:proofErr w:type="gramEnd"/>
      <w:r>
        <w:t>, 25.</w:t>
      </w:r>
    </w:p>
    <w:p w:rsidR="00F8259D" w:rsidRDefault="00F8259D" w:rsidP="00F8259D">
      <w:pPr>
        <w:ind w:firstLine="720"/>
        <w:jc w:val="both"/>
      </w:pPr>
      <w:r>
        <w:t>- филиал № 11  библиотеки, д. Никулина, ул. Садовая, 3-2.</w:t>
      </w:r>
    </w:p>
    <w:p w:rsidR="00F8259D" w:rsidRDefault="00F8259D" w:rsidP="00F8259D">
      <w:pPr>
        <w:ind w:firstLine="720"/>
        <w:jc w:val="both"/>
      </w:pPr>
      <w:bookmarkStart w:id="31" w:name="sub_2233"/>
      <w:r>
        <w:t xml:space="preserve">3.3. </w:t>
      </w:r>
      <w:proofErr w:type="gramStart"/>
      <w:r>
        <w:t>В качестве документа, предоставляющего право пользования услугами данной библиотеки, по желанию обратившегося, могут быть выданы:</w:t>
      </w:r>
      <w:proofErr w:type="gramEnd"/>
    </w:p>
    <w:bookmarkEnd w:id="31"/>
    <w:p w:rsidR="00F8259D" w:rsidRDefault="00F8259D" w:rsidP="00F8259D">
      <w:pPr>
        <w:ind w:firstLine="720"/>
        <w:jc w:val="both"/>
      </w:pPr>
      <w:r>
        <w:t>- формуляр читателя или аналогичный документ с определенным сроком действия;</w:t>
      </w:r>
    </w:p>
    <w:p w:rsidR="00F8259D" w:rsidRDefault="00F8259D" w:rsidP="00F8259D">
      <w:pPr>
        <w:ind w:firstLine="720"/>
        <w:jc w:val="both"/>
      </w:pPr>
      <w:r>
        <w:t>- пропуск на разовое посещение библиотеки.</w:t>
      </w:r>
    </w:p>
    <w:p w:rsidR="00F8259D" w:rsidRDefault="00F8259D" w:rsidP="00F8259D">
      <w:pPr>
        <w:ind w:firstLine="720"/>
        <w:jc w:val="both"/>
      </w:pPr>
      <w:r>
        <w:t>Формуляр читателя (иной аналогичный документ) дает право пользования услугами только той библиотеки, в которой он был получен.</w:t>
      </w:r>
    </w:p>
    <w:p w:rsidR="00F8259D" w:rsidRDefault="00F8259D" w:rsidP="00F8259D">
      <w:pPr>
        <w:ind w:firstLine="720"/>
        <w:jc w:val="both"/>
      </w:pPr>
      <w:r>
        <w:t>Срок действия формуляра не может быть менее трех лет.</w:t>
      </w:r>
    </w:p>
    <w:p w:rsidR="00F8259D" w:rsidRDefault="00F8259D" w:rsidP="00F8259D">
      <w:pPr>
        <w:ind w:firstLine="720"/>
        <w:jc w:val="both"/>
      </w:pPr>
      <w:r>
        <w:t>В формуляре читателя, пропуске на разовое пользование услугами библиотеки должны быть указаны:</w:t>
      </w:r>
    </w:p>
    <w:p w:rsidR="00F8259D" w:rsidRDefault="00F8259D" w:rsidP="00F8259D">
      <w:pPr>
        <w:ind w:firstLine="720"/>
        <w:jc w:val="both"/>
      </w:pPr>
      <w:r>
        <w:t>- год выдачи документа;</w:t>
      </w:r>
    </w:p>
    <w:p w:rsidR="00F8259D" w:rsidRDefault="00F8259D" w:rsidP="00F8259D">
      <w:pPr>
        <w:ind w:firstLine="720"/>
        <w:jc w:val="both"/>
      </w:pPr>
      <w:r>
        <w:t>- дата следующей перерегистрации (смены) формуляра читателя.</w:t>
      </w:r>
    </w:p>
    <w:p w:rsidR="00F8259D" w:rsidRDefault="00F8259D" w:rsidP="00F8259D">
      <w:pPr>
        <w:ind w:firstLine="720"/>
        <w:jc w:val="both"/>
      </w:pPr>
      <w:bookmarkStart w:id="32" w:name="sub_2234"/>
      <w:r>
        <w:t xml:space="preserve">3.4. Документ, предоставляющий право пользования услугами библиотеки, обязателен к </w:t>
      </w:r>
      <w:proofErr w:type="gramStart"/>
      <w:r>
        <w:t>предъявлению</w:t>
      </w:r>
      <w:proofErr w:type="gramEnd"/>
      <w:r>
        <w:t xml:space="preserve"> как в первое посещение библиотеки, так и в последующие посещения.</w:t>
      </w:r>
    </w:p>
    <w:p w:rsidR="00F8259D" w:rsidRDefault="00F8259D" w:rsidP="00F8259D">
      <w:pPr>
        <w:ind w:firstLine="720"/>
        <w:jc w:val="both"/>
      </w:pPr>
      <w:bookmarkStart w:id="33" w:name="sub_2235"/>
      <w:bookmarkEnd w:id="32"/>
      <w:r>
        <w:t>3.5. Жителю или гостю Алымовского  муниципального  образования может быть отказано в предоставлении доступа к услуге в следующих случаях:</w:t>
      </w:r>
    </w:p>
    <w:bookmarkEnd w:id="33"/>
    <w:p w:rsidR="00F8259D" w:rsidRDefault="00F8259D" w:rsidP="00F8259D">
      <w:pPr>
        <w:ind w:firstLine="720"/>
        <w:jc w:val="both"/>
      </w:pPr>
      <w:r>
        <w:t>- непредставление документов, дающих право на получение услуги;</w:t>
      </w:r>
    </w:p>
    <w:p w:rsidR="00F8259D" w:rsidRDefault="00F8259D" w:rsidP="00F8259D">
      <w:pPr>
        <w:ind w:firstLine="720"/>
        <w:jc w:val="both"/>
      </w:pPr>
      <w:r>
        <w:t>- нахождение получателя услуги в состоянии алкогольного, наркотического опьянения;</w:t>
      </w:r>
    </w:p>
    <w:p w:rsidR="00F8259D" w:rsidRDefault="00F8259D" w:rsidP="00F8259D">
      <w:pPr>
        <w:ind w:firstLine="720"/>
        <w:jc w:val="both"/>
      </w:pPr>
      <w:r>
        <w:t>- нахождение получателя услуги в социально-неадекватном состоянии (враждебный настрой, агрессивность и так далее);</w:t>
      </w:r>
    </w:p>
    <w:p w:rsidR="00F8259D" w:rsidRDefault="00F8259D" w:rsidP="00F8259D">
      <w:pPr>
        <w:ind w:firstLine="720"/>
        <w:jc w:val="both"/>
      </w:pPr>
      <w:r>
        <w:lastRenderedPageBreak/>
        <w:t>- обращение за получением услуги в дни и часы, в которые учреждение закрыто для посещения посетителями.</w:t>
      </w:r>
    </w:p>
    <w:p w:rsidR="00F8259D" w:rsidRDefault="00F8259D" w:rsidP="00F8259D">
      <w:pPr>
        <w:ind w:firstLine="720"/>
        <w:jc w:val="both"/>
      </w:pPr>
      <w:r>
        <w:t>Отказ в предоставлении доступа к услуге по иным основаниям не допускается.</w:t>
      </w:r>
    </w:p>
    <w:p w:rsidR="00F8259D" w:rsidRDefault="00F8259D" w:rsidP="00F8259D">
      <w:pPr>
        <w:ind w:firstLine="720"/>
        <w:jc w:val="both"/>
      </w:pPr>
      <w:bookmarkStart w:id="34" w:name="sub_2236"/>
      <w:r>
        <w:t xml:space="preserve">3.6. Для приобретения возможности получить муниципальную услугу жителям и гостям Алымовского  муниципального  образования в возрасте менее 14 лет необходимо лично с родителями (законными представителями) обратиться в учреждение, оказывающее услугу (либо предъявить паспорт родителей (законных представителей) или заменяющий его документ). </w:t>
      </w:r>
      <w:bookmarkEnd w:id="34"/>
    </w:p>
    <w:p w:rsidR="00F8259D" w:rsidRDefault="00F8259D" w:rsidP="00F8259D">
      <w:pPr>
        <w:ind w:firstLine="720"/>
        <w:jc w:val="both"/>
      </w:pPr>
      <w:bookmarkStart w:id="35" w:name="sub_2237"/>
      <w:r>
        <w:t xml:space="preserve">3.7. Библиотечное обслуживание пользователей, которые не могут посещать библиотеку в силу преклонного возраста и (или) физических недостатков, должно обеспечивать получение ими документов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возможность доставки информации на дом. При этом должна быть налажена постоянная связь с такими пользователями, изучение сферы их интересов, подготовка перечня литературы по их запросам, обмен информацией между ними.</w:t>
      </w:r>
    </w:p>
    <w:p w:rsidR="00F8259D" w:rsidRDefault="00F8259D" w:rsidP="00F8259D">
      <w:pPr>
        <w:ind w:firstLine="720"/>
        <w:jc w:val="both"/>
      </w:pPr>
      <w:bookmarkStart w:id="36" w:name="sub_2238"/>
      <w:bookmarkEnd w:id="35"/>
      <w:r>
        <w:t>3.8. Услуги могут предоставляться как бесплатно, так и за определенную плату в соответствии с утвержденными тарифами.</w:t>
      </w:r>
    </w:p>
    <w:bookmarkEnd w:id="36"/>
    <w:p w:rsidR="00F8259D" w:rsidRDefault="00F8259D" w:rsidP="00F8259D">
      <w:pPr>
        <w:ind w:firstLine="720"/>
        <w:jc w:val="both"/>
      </w:pPr>
      <w:r>
        <w:t>На платной основе могут быть оказаны следующие услуги:</w:t>
      </w:r>
    </w:p>
    <w:p w:rsidR="00F8259D" w:rsidRDefault="00F8259D" w:rsidP="00F8259D">
      <w:pPr>
        <w:ind w:firstLine="720"/>
        <w:jc w:val="both"/>
      </w:pPr>
      <w:r>
        <w:t>1) использование компьютерной техники и Интернета;</w:t>
      </w:r>
    </w:p>
    <w:p w:rsidR="00F8259D" w:rsidRDefault="00F8259D" w:rsidP="00F8259D">
      <w:pPr>
        <w:ind w:firstLine="720"/>
        <w:jc w:val="both"/>
      </w:pPr>
      <w:r>
        <w:t>2) прокат книг и печатных изданий из читальных залов и отделов;</w:t>
      </w:r>
    </w:p>
    <w:p w:rsidR="00F8259D" w:rsidRDefault="00F8259D" w:rsidP="00F8259D">
      <w:pPr>
        <w:ind w:firstLine="720"/>
        <w:jc w:val="both"/>
      </w:pPr>
      <w:r>
        <w:t>3) подбор литературы из фондов по предварительной заявке;</w:t>
      </w:r>
    </w:p>
    <w:p w:rsidR="00F8259D" w:rsidRDefault="00F8259D" w:rsidP="00F8259D">
      <w:pPr>
        <w:ind w:firstLine="720"/>
        <w:jc w:val="both"/>
      </w:pPr>
      <w:r>
        <w:t xml:space="preserve">4) оплата </w:t>
      </w:r>
      <w:proofErr w:type="spellStart"/>
      <w:r>
        <w:t>бибтехники</w:t>
      </w:r>
      <w:proofErr w:type="spellEnd"/>
      <w:r>
        <w:t>;</w:t>
      </w:r>
    </w:p>
    <w:p w:rsidR="00F8259D" w:rsidRDefault="00F8259D" w:rsidP="00F8259D">
      <w:pPr>
        <w:ind w:firstLine="720"/>
        <w:jc w:val="both"/>
      </w:pPr>
      <w:r>
        <w:t>5) иные услуги в соответствии с утвержденными тарифами.</w:t>
      </w:r>
    </w:p>
    <w:p w:rsidR="00F8259D" w:rsidRDefault="00F8259D" w:rsidP="00F8259D">
      <w:pPr>
        <w:ind w:firstLine="720"/>
        <w:jc w:val="both"/>
      </w:pPr>
      <w:r>
        <w:t>Соотношение платных и бесплатных услуг должно быть сбалансированным и экономически обоснованным, обеспечивать финансовую доступность предоставляемых услуг для всех категорий населения.</w:t>
      </w:r>
    </w:p>
    <w:p w:rsidR="00F8259D" w:rsidRDefault="00F8259D" w:rsidP="00F8259D">
      <w:pPr>
        <w:ind w:firstLine="720"/>
        <w:jc w:val="both"/>
      </w:pPr>
      <w:r>
        <w:t>4. Требования к качеству муниципальной услуги.</w:t>
      </w:r>
    </w:p>
    <w:p w:rsidR="00F8259D" w:rsidRDefault="00F8259D" w:rsidP="00F8259D">
      <w:pPr>
        <w:ind w:firstLine="720"/>
        <w:jc w:val="both"/>
      </w:pPr>
      <w:bookmarkStart w:id="37" w:name="sub_2241"/>
      <w:r>
        <w:t>4.1. Документы, регламентирующие деятельность библиотеки:</w:t>
      </w:r>
    </w:p>
    <w:bookmarkEnd w:id="37"/>
    <w:p w:rsidR="00F8259D" w:rsidRDefault="00F8259D" w:rsidP="00F8259D">
      <w:pPr>
        <w:ind w:firstLine="720"/>
        <w:jc w:val="both"/>
      </w:pPr>
      <w:r>
        <w:t>1)Устав;</w:t>
      </w:r>
    </w:p>
    <w:p w:rsidR="00F8259D" w:rsidRDefault="00F8259D" w:rsidP="00F8259D">
      <w:pPr>
        <w:ind w:firstLine="720"/>
        <w:jc w:val="both"/>
      </w:pPr>
      <w:r>
        <w:t>2) Руководства, правила, инструкции,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учреждения;</w:t>
      </w:r>
    </w:p>
    <w:p w:rsidR="00F8259D" w:rsidRDefault="00F8259D" w:rsidP="00F8259D">
      <w:pPr>
        <w:ind w:firstLine="720"/>
        <w:jc w:val="both"/>
      </w:pPr>
      <w:r>
        <w:t>3) Государственные стандарты и настоящий стандарт качества услуг должны составлять нормативную основу практической работы учреждения;</w:t>
      </w:r>
    </w:p>
    <w:p w:rsidR="00F8259D" w:rsidRDefault="00F8259D" w:rsidP="00F8259D">
      <w:pPr>
        <w:ind w:firstLine="720"/>
        <w:jc w:val="both"/>
      </w:pPr>
      <w:r>
        <w:t>4) Прочие документы: штатное расписание, правила внутреннего трудового распорядка, коллективный договор, положения, технический и энергетический паспорт учреждения, эксплуатационные документы на оборудование, приборы и аппаратуру, распоряжения и постановления Главы Алымовского МО, распоряжения и приказы руководителя учреждения.</w:t>
      </w:r>
    </w:p>
    <w:p w:rsidR="00F8259D" w:rsidRDefault="00F8259D" w:rsidP="00F8259D">
      <w:pPr>
        <w:ind w:firstLine="720"/>
        <w:jc w:val="both"/>
      </w:pPr>
      <w:bookmarkStart w:id="38" w:name="sub_2242"/>
      <w:r>
        <w:t>4.2. Требования к учреждению, оказывающему услугу:</w:t>
      </w:r>
    </w:p>
    <w:bookmarkEnd w:id="38"/>
    <w:p w:rsidR="00F8259D" w:rsidRDefault="00F8259D" w:rsidP="00F8259D">
      <w:pPr>
        <w:ind w:firstLine="720"/>
        <w:jc w:val="both"/>
      </w:pPr>
      <w:r>
        <w:t>Библиотеки должны быть размещены в специально предназначенных или приспособленных зданиях и помещениях, доступных для населения, и оснащены телефонной связью.</w:t>
      </w:r>
    </w:p>
    <w:p w:rsidR="00F8259D" w:rsidRDefault="00F8259D" w:rsidP="00F8259D">
      <w:pPr>
        <w:ind w:firstLine="720"/>
        <w:jc w:val="both"/>
      </w:pPr>
      <w:bookmarkStart w:id="39" w:name="sub_2243"/>
      <w:r>
        <w:t>4.3. Требования к зданию, в котором оказывается услуга, и к прилегающей территории:</w:t>
      </w:r>
    </w:p>
    <w:bookmarkEnd w:id="39"/>
    <w:p w:rsidR="00F8259D" w:rsidRDefault="00F8259D" w:rsidP="00F8259D">
      <w:pPr>
        <w:ind w:firstLine="720"/>
        <w:jc w:val="both"/>
      </w:pPr>
      <w:r>
        <w:t>4.3.1. В зимнее время подходы к учреждению должны быть очищены от снега и льда.</w:t>
      </w:r>
    </w:p>
    <w:p w:rsidR="00F8259D" w:rsidRDefault="00F8259D" w:rsidP="00F8259D">
      <w:pPr>
        <w:ind w:firstLine="720"/>
        <w:jc w:val="both"/>
      </w:pPr>
      <w:bookmarkStart w:id="40" w:name="sub_2244"/>
      <w:r>
        <w:t>4.4. Требования к помещениям, в которых оказывается услуга:</w:t>
      </w:r>
    </w:p>
    <w:bookmarkEnd w:id="40"/>
    <w:p w:rsidR="00F8259D" w:rsidRDefault="00F8259D" w:rsidP="00F8259D">
      <w:pPr>
        <w:ind w:firstLine="720"/>
        <w:jc w:val="both"/>
      </w:pPr>
      <w:r>
        <w:t>4.4.1.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F8259D" w:rsidRDefault="00F8259D" w:rsidP="00F8259D">
      <w:pPr>
        <w:ind w:firstLine="720"/>
        <w:jc w:val="both"/>
      </w:pPr>
      <w: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персонала,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F8259D" w:rsidRDefault="00F8259D" w:rsidP="00F8259D">
      <w:pPr>
        <w:ind w:firstLine="720"/>
        <w:jc w:val="both"/>
      </w:pPr>
      <w:r>
        <w:t>4.4.2. В помещении библиотеки должен быть организован поиск книг и документов по каталогу.</w:t>
      </w:r>
    </w:p>
    <w:p w:rsidR="00F8259D" w:rsidRDefault="00F8259D" w:rsidP="00F8259D">
      <w:pPr>
        <w:ind w:firstLine="720"/>
        <w:jc w:val="both"/>
      </w:pPr>
      <w:r>
        <w:t>4.4.3. Учреждение, оказывающее услугу, обязано по желанию пользователей представлять книгу отзывов и предложений или установить в фойе доску отзывов и предложений в целях приема мнений посетителей по улучшению обслуживания.</w:t>
      </w:r>
    </w:p>
    <w:p w:rsidR="00F8259D" w:rsidRDefault="00F8259D" w:rsidP="00F8259D">
      <w:pPr>
        <w:ind w:firstLine="720"/>
        <w:jc w:val="both"/>
      </w:pPr>
      <w:r>
        <w:t>4.4.4. Размеры площадей, необходимых для размещения библиотек, должны определяться в соответствии со следующими нормами:</w:t>
      </w:r>
    </w:p>
    <w:p w:rsidR="00F8259D" w:rsidRDefault="00F8259D" w:rsidP="00F8259D">
      <w:pPr>
        <w:ind w:firstLine="720"/>
        <w:jc w:val="both"/>
      </w:pPr>
      <w:r>
        <w:t>1) площади для размещения абонемента:</w:t>
      </w:r>
    </w:p>
    <w:p w:rsidR="00F8259D" w:rsidRDefault="00F8259D" w:rsidP="00F8259D">
      <w:pPr>
        <w:ind w:firstLine="720"/>
        <w:jc w:val="both"/>
      </w:pPr>
      <w:r>
        <w:t>а) с открытым доступом к фонду и кафедрам выдачи - не менее 70 кв. м (при соответствующей вместимости полок),</w:t>
      </w:r>
    </w:p>
    <w:p w:rsidR="00F8259D" w:rsidRDefault="00F8259D" w:rsidP="00F8259D">
      <w:pPr>
        <w:ind w:firstLine="720"/>
        <w:jc w:val="both"/>
      </w:pPr>
      <w:r>
        <w:t>б) с закрытым доступом к фонду - 5,5 кв. м на 1000 томов,</w:t>
      </w:r>
    </w:p>
    <w:p w:rsidR="00F8259D" w:rsidRDefault="00F8259D" w:rsidP="00F8259D">
      <w:pPr>
        <w:ind w:firstLine="720"/>
        <w:jc w:val="both"/>
      </w:pPr>
      <w:r>
        <w:t>2) с ограниченным доступом к фонду - 7 кв. м на 1000 томов;</w:t>
      </w:r>
    </w:p>
    <w:p w:rsidR="00F8259D" w:rsidRDefault="00F8259D" w:rsidP="00F8259D">
      <w:pPr>
        <w:ind w:firstLine="720"/>
        <w:jc w:val="both"/>
      </w:pPr>
      <w:r>
        <w:t>3) площади для размещения читальных залов с открытым доступом к фонду - из расчета 10 кв. м на 1000 томов;</w:t>
      </w:r>
    </w:p>
    <w:p w:rsidR="00F8259D" w:rsidRDefault="00F8259D" w:rsidP="00F8259D">
      <w:pPr>
        <w:ind w:firstLine="720"/>
        <w:jc w:val="both"/>
      </w:pPr>
      <w:r>
        <w:t>4) число посадочных мест в библиотеке - из расчета 2,5 кв. м на 1 место (или 1,5 кв. м на 1000 жителей);</w:t>
      </w:r>
    </w:p>
    <w:p w:rsidR="00F8259D" w:rsidRDefault="00F8259D" w:rsidP="00F8259D">
      <w:pPr>
        <w:ind w:firstLine="720"/>
        <w:jc w:val="both"/>
      </w:pPr>
      <w:r>
        <w:lastRenderedPageBreak/>
        <w:t>5) число посадочных мест для просмотра периодики - из расчета 3 кв. м на 1 место (или 1 место на каждые 2000-3000 жителей);</w:t>
      </w:r>
    </w:p>
    <w:p w:rsidR="00F8259D" w:rsidRDefault="00F8259D" w:rsidP="00F8259D">
      <w:pPr>
        <w:ind w:firstLine="720"/>
        <w:jc w:val="both"/>
      </w:pPr>
      <w:r>
        <w:t>6) количество служебных помещений зависит от числа штатных сотрудников и выполняемых ими функций, но не менее 20% площади читательской зоны.</w:t>
      </w:r>
    </w:p>
    <w:p w:rsidR="00F8259D" w:rsidRDefault="00F8259D" w:rsidP="00F8259D">
      <w:pPr>
        <w:ind w:firstLine="720"/>
        <w:jc w:val="both"/>
      </w:pPr>
      <w:bookmarkStart w:id="41" w:name="sub_2245"/>
      <w:r>
        <w:t>4.5. Требования к режиму работы:</w:t>
      </w:r>
    </w:p>
    <w:bookmarkEnd w:id="41"/>
    <w:p w:rsidR="00F8259D" w:rsidRDefault="00F8259D" w:rsidP="00F8259D">
      <w:pPr>
        <w:ind w:firstLine="720"/>
        <w:jc w:val="both"/>
      </w:pPr>
      <w:r>
        <w:t>4.5.1.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- с 10.00 до 18.00. Допускается работа в выходные и праздничные дни. Обязательным условием работы библиотек является проведение санитарного дня не реже одного раза в два месяца.</w:t>
      </w:r>
    </w:p>
    <w:p w:rsidR="00F8259D" w:rsidRDefault="00F8259D" w:rsidP="00F8259D">
      <w:pPr>
        <w:ind w:firstLine="720"/>
        <w:jc w:val="both"/>
      </w:pPr>
      <w:r>
        <w:t>4.5.2. В случае изменения расписания работы библиотеки оказывающее услугу учреждение должно публично известить своих читателей об изменении расписания работы (дней и часов работы) не менее чем за 7 дней до вступления в силу таких изменений.</w:t>
      </w:r>
    </w:p>
    <w:p w:rsidR="00F8259D" w:rsidRDefault="00F8259D" w:rsidP="00F8259D">
      <w:pPr>
        <w:ind w:firstLine="720"/>
        <w:jc w:val="both"/>
      </w:pPr>
      <w:bookmarkStart w:id="42" w:name="sub_2246"/>
      <w:r>
        <w:t>4.6. Требования к взаимодействию сотрудников с потребителями услуги:</w:t>
      </w:r>
    </w:p>
    <w:bookmarkEnd w:id="42"/>
    <w:p w:rsidR="00F8259D" w:rsidRDefault="00F8259D" w:rsidP="00F8259D">
      <w:pPr>
        <w:ind w:firstLine="720"/>
        <w:jc w:val="both"/>
      </w:pPr>
      <w:r>
        <w:t>4.6.1.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F8259D" w:rsidRDefault="00F8259D" w:rsidP="00F8259D">
      <w:pPr>
        <w:ind w:firstLine="720"/>
        <w:jc w:val="both"/>
      </w:pPr>
      <w:r>
        <w:t>4.6.2. Предоставление библиотечных услуг осуществляют следующие виды персонала:</w:t>
      </w:r>
    </w:p>
    <w:p w:rsidR="00F8259D" w:rsidRDefault="00F8259D" w:rsidP="00F8259D">
      <w:pPr>
        <w:ind w:firstLine="720"/>
        <w:jc w:val="both"/>
      </w:pPr>
      <w:r>
        <w:t>1) библиотекари;</w:t>
      </w:r>
    </w:p>
    <w:p w:rsidR="00F8259D" w:rsidRDefault="00F8259D" w:rsidP="00F8259D">
      <w:pPr>
        <w:ind w:firstLine="720"/>
        <w:jc w:val="both"/>
      </w:pPr>
      <w:r>
        <w:t>2) технические работники.</w:t>
      </w:r>
    </w:p>
    <w:p w:rsidR="00F8259D" w:rsidRDefault="00F8259D" w:rsidP="00F8259D">
      <w:pPr>
        <w:ind w:firstLine="720"/>
        <w:jc w:val="both"/>
      </w:pPr>
      <w:r>
        <w:t>4.6.3.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</w:t>
      </w:r>
    </w:p>
    <w:p w:rsidR="00F8259D" w:rsidRDefault="00F8259D" w:rsidP="00F8259D">
      <w:pPr>
        <w:ind w:firstLine="720"/>
        <w:jc w:val="both"/>
      </w:pPr>
      <w:r>
        <w:t>Уровень профессиональной компетентности библиотекарей должен быть достаточным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F8259D" w:rsidRDefault="00F8259D" w:rsidP="00F8259D">
      <w:pPr>
        <w:ind w:firstLine="720"/>
        <w:jc w:val="both"/>
      </w:pPr>
      <w:r>
        <w:t>У специалистов каждой категории должны быть должностные инструкции, устанавливающие их обязанности и права.</w:t>
      </w:r>
    </w:p>
    <w:p w:rsidR="00F8259D" w:rsidRDefault="00F8259D" w:rsidP="00F8259D">
      <w:pPr>
        <w:ind w:firstLine="720"/>
        <w:jc w:val="both"/>
      </w:pPr>
      <w:r>
        <w:t>Работники библиотек один раз в пять лет проходят аттестацию в порядке, установленном Положением об аттестации работников библиотек, разработанным учреждением. По результатам аттестации библиотечным работникам присваиваются разряды, соответствующие определенному уровню квалификации.</w:t>
      </w:r>
    </w:p>
    <w:p w:rsidR="00F8259D" w:rsidRDefault="00F8259D" w:rsidP="00F8259D">
      <w:pPr>
        <w:ind w:firstLine="720"/>
        <w:jc w:val="both"/>
      </w:pPr>
      <w:r>
        <w:t>4.6.4.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F8259D" w:rsidRDefault="00F8259D" w:rsidP="00F8259D">
      <w:pPr>
        <w:ind w:firstLine="720"/>
        <w:jc w:val="both"/>
      </w:pPr>
      <w:bookmarkStart w:id="43" w:name="sub_2247"/>
      <w:r>
        <w:t>4.7. В соответствии с содержанием муниципальной услуги, услуга по библиотечному обслуживанию населения включает в себя:</w:t>
      </w:r>
    </w:p>
    <w:bookmarkEnd w:id="43"/>
    <w:p w:rsidR="00F8259D" w:rsidRDefault="00F8259D" w:rsidP="00F8259D">
      <w:pPr>
        <w:ind w:firstLine="720"/>
        <w:jc w:val="both"/>
      </w:pPr>
      <w:r>
        <w:t>1) обеспечение оперативного доступа получателя услуги к информационным ресурсам - библиотечному фонду, включающему в себя:</w:t>
      </w:r>
    </w:p>
    <w:p w:rsidR="00F8259D" w:rsidRDefault="00F8259D" w:rsidP="00F8259D">
      <w:pPr>
        <w:ind w:firstLine="720"/>
        <w:jc w:val="both"/>
      </w:pPr>
      <w:r>
        <w:t>а) книжный фонд;</w:t>
      </w:r>
    </w:p>
    <w:p w:rsidR="00F8259D" w:rsidRDefault="00F8259D" w:rsidP="00F8259D">
      <w:pPr>
        <w:ind w:firstLine="720"/>
        <w:jc w:val="both"/>
      </w:pPr>
      <w:r>
        <w:t>б) фонд периодики;</w:t>
      </w:r>
    </w:p>
    <w:p w:rsidR="00F8259D" w:rsidRDefault="00F8259D" w:rsidP="00F8259D">
      <w:pPr>
        <w:ind w:firstLine="720"/>
        <w:jc w:val="both"/>
      </w:pPr>
      <w:r>
        <w:t xml:space="preserve">в) </w:t>
      </w:r>
      <w:proofErr w:type="spellStart"/>
      <w:r>
        <w:t>медиафонд</w:t>
      </w:r>
      <w:proofErr w:type="spellEnd"/>
      <w:r>
        <w:t xml:space="preserve"> (информационные ресурсы на аудио, видео, электронных носителях, виниловых дисках);</w:t>
      </w:r>
    </w:p>
    <w:p w:rsidR="00F8259D" w:rsidRDefault="00F8259D" w:rsidP="00F8259D">
      <w:pPr>
        <w:ind w:firstLine="720"/>
        <w:jc w:val="both"/>
      </w:pPr>
      <w:r>
        <w:t>2) проведение культурно-массовых мероприятий для организации досуга населения на базе библиотек.</w:t>
      </w:r>
    </w:p>
    <w:p w:rsidR="00F8259D" w:rsidRDefault="00F8259D" w:rsidP="00F8259D">
      <w:pPr>
        <w:ind w:firstLine="720"/>
        <w:jc w:val="both"/>
      </w:pPr>
      <w:bookmarkStart w:id="44" w:name="sub_2248"/>
      <w:r>
        <w:t>4.8.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библиотеками, утверждаемые руководителем библиотеки.</w:t>
      </w:r>
    </w:p>
    <w:bookmarkEnd w:id="44"/>
    <w:p w:rsidR="00F8259D" w:rsidRDefault="00F8259D" w:rsidP="00F8259D">
      <w:pPr>
        <w:ind w:firstLine="720"/>
        <w:jc w:val="both"/>
      </w:pPr>
      <w:r>
        <w:t>В библиотеках получатели услуг имеют право:</w:t>
      </w:r>
    </w:p>
    <w:p w:rsidR="00F8259D" w:rsidRDefault="00F8259D" w:rsidP="00F8259D">
      <w:pPr>
        <w:ind w:firstLine="720"/>
        <w:jc w:val="both"/>
      </w:pPr>
      <w:r>
        <w:t>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F8259D" w:rsidRDefault="00F8259D" w:rsidP="00F8259D">
      <w:pPr>
        <w:ind w:firstLine="72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8259D" w:rsidRDefault="00F8259D" w:rsidP="00F8259D">
      <w:pPr>
        <w:ind w:firstLine="72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F8259D" w:rsidRDefault="00F8259D" w:rsidP="00F8259D">
      <w:pPr>
        <w:ind w:firstLine="720"/>
        <w:jc w:val="both"/>
      </w:pPr>
      <w:r>
        <w:t>4) бесплатно получать во временное пользование любой документ из библиотечных фондов читальных залов;</w:t>
      </w:r>
    </w:p>
    <w:p w:rsidR="00F8259D" w:rsidRDefault="00F8259D" w:rsidP="00F8259D">
      <w:pPr>
        <w:ind w:firstLine="720"/>
        <w:jc w:val="both"/>
      </w:pPr>
      <w:r>
        <w:t>5) на платной основе получать во временное пользование документы, приобретенные на внебюджетные средства;</w:t>
      </w:r>
    </w:p>
    <w:p w:rsidR="00F8259D" w:rsidRDefault="00F8259D" w:rsidP="00F8259D">
      <w:pPr>
        <w:ind w:firstLine="720"/>
        <w:jc w:val="both"/>
      </w:pPr>
      <w:r>
        <w:t>6) участвовать в культурно-массовых мероприятиях, проводимых библиотеками, направление, вид и тематика которых должны соответствовать возрастной и социальной категории потребителей услуги;</w:t>
      </w:r>
    </w:p>
    <w:p w:rsidR="00F8259D" w:rsidRDefault="00F8259D" w:rsidP="00F8259D">
      <w:pPr>
        <w:ind w:firstLine="720"/>
        <w:jc w:val="both"/>
      </w:pPr>
      <w:r>
        <w:t>7) пользоваться другими видами услуг, в том числе платными, перечень которых определяется Перечнем платных услуг;</w:t>
      </w:r>
    </w:p>
    <w:p w:rsidR="00F8259D" w:rsidRDefault="00F8259D" w:rsidP="00F8259D">
      <w:pPr>
        <w:ind w:firstLine="720"/>
        <w:jc w:val="both"/>
      </w:pPr>
      <w:r>
        <w:t>8) осуществлять иные права, предусмотренные уставом учреждения.</w:t>
      </w:r>
    </w:p>
    <w:p w:rsidR="00F8259D" w:rsidRDefault="00F8259D" w:rsidP="00F8259D">
      <w:pPr>
        <w:ind w:firstLine="720"/>
        <w:jc w:val="both"/>
      </w:pPr>
      <w:r>
        <w:lastRenderedPageBreak/>
        <w:t>Результатом предоставления услуги служит содействие в получении полного объема необходимой информации.</w:t>
      </w:r>
    </w:p>
    <w:p w:rsidR="00F8259D" w:rsidRDefault="00F8259D" w:rsidP="00F8259D">
      <w:pPr>
        <w:ind w:firstLine="720"/>
        <w:jc w:val="both"/>
      </w:pPr>
      <w:bookmarkStart w:id="45" w:name="sub_2249"/>
      <w:r>
        <w:t>4.9. Время оказания услуг каждому потребителю не регламентируется.</w:t>
      </w:r>
    </w:p>
    <w:bookmarkEnd w:id="45"/>
    <w:p w:rsidR="00F8259D" w:rsidRDefault="00F8259D" w:rsidP="00F8259D">
      <w:pPr>
        <w:ind w:firstLine="720"/>
        <w:jc w:val="both"/>
      </w:pPr>
      <w:r>
        <w:t>Предоставление во временное пользование любого документа из библиотечного фонда по абонементу производится на срок 30 дней (детям - 15 дней), в читальном зале - в течение рабочего дня.</w:t>
      </w:r>
    </w:p>
    <w:p w:rsidR="00F8259D" w:rsidRDefault="00F8259D" w:rsidP="00F8259D">
      <w:pPr>
        <w:ind w:firstLine="720"/>
        <w:jc w:val="both"/>
      </w:pPr>
      <w:bookmarkStart w:id="46" w:name="sub_22410"/>
      <w:r>
        <w:t>4.10.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F8259D" w:rsidRDefault="00F8259D" w:rsidP="00F8259D">
      <w:pPr>
        <w:ind w:firstLine="720"/>
        <w:jc w:val="both"/>
      </w:pPr>
      <w:bookmarkStart w:id="47" w:name="sub_22411"/>
      <w:bookmarkEnd w:id="46"/>
      <w:r>
        <w:t>4.11. Помещения и оборудование для детских библиотек должны соответствовать их возрастным особенностям.</w:t>
      </w:r>
    </w:p>
    <w:bookmarkEnd w:id="47"/>
    <w:p w:rsidR="00F8259D" w:rsidRDefault="00F8259D" w:rsidP="00F8259D">
      <w:pPr>
        <w:ind w:firstLine="720"/>
        <w:jc w:val="both"/>
      </w:pPr>
      <w:r>
        <w:t>Учреждение, оказывающее услугу должно способствовать физическому, интеллектуальному, психическому, духовному и нравственному развитию детей,  а также содействовать в соответствии со своей компетенцией родителям (лицам, их заменяющим), иным лицам, осуществляющим мероприятия с участием детей, при осуществлении ими своих обязанностей по воспитанию и образованию детей.</w:t>
      </w:r>
    </w:p>
    <w:p w:rsidR="00F8259D" w:rsidRDefault="00F8259D" w:rsidP="00F8259D">
      <w:pPr>
        <w:ind w:firstLine="720"/>
        <w:jc w:val="both"/>
      </w:pPr>
      <w:bookmarkStart w:id="48" w:name="sub_22412"/>
      <w:r>
        <w:t>4.12.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bookmarkEnd w:id="48"/>
    <w:p w:rsidR="00F8259D" w:rsidRDefault="00F8259D" w:rsidP="00F8259D">
      <w:pPr>
        <w:ind w:firstLine="720"/>
        <w:jc w:val="both"/>
      </w:pPr>
      <w:r>
        <w:t>Свободный доступ посетителей к информации должен быть обеспечен посредством создания системы информационно - библиотечного обслуживания населения, обеспечения модернизации деятельности библиотек.</w:t>
      </w:r>
    </w:p>
    <w:p w:rsidR="00F8259D" w:rsidRDefault="00F8259D" w:rsidP="00F8259D">
      <w:pPr>
        <w:ind w:firstLine="720"/>
        <w:jc w:val="both"/>
      </w:pPr>
      <w:bookmarkStart w:id="49" w:name="sub_22413"/>
      <w:r>
        <w:t>4.13.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получателей услуг. По возможности необходимо оснащение читальных залов копировальной техникой.</w:t>
      </w:r>
    </w:p>
    <w:p w:rsidR="00F8259D" w:rsidRDefault="00F8259D" w:rsidP="00F8259D">
      <w:pPr>
        <w:ind w:firstLine="720"/>
        <w:jc w:val="both"/>
      </w:pPr>
      <w:bookmarkStart w:id="50" w:name="sub_22414"/>
      <w:bookmarkEnd w:id="49"/>
      <w:r>
        <w:t>4.14. Пользователи библиотек обязаны соблюдать правила пользования библиотеками.</w:t>
      </w:r>
    </w:p>
    <w:bookmarkEnd w:id="50"/>
    <w:p w:rsidR="00F8259D" w:rsidRDefault="00F8259D" w:rsidP="00F8259D">
      <w:pPr>
        <w:ind w:firstLine="720"/>
        <w:jc w:val="both"/>
      </w:pPr>
      <w:r>
        <w:t>Пользователи библиотек, нарушившие правила пользования библиотеками и причинившие ущерб,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</w:p>
    <w:p w:rsidR="00F8259D" w:rsidRDefault="00F8259D" w:rsidP="00F8259D">
      <w:pPr>
        <w:ind w:firstLine="720"/>
        <w:jc w:val="both"/>
      </w:pPr>
      <w:bookmarkStart w:id="51" w:name="sub_22415"/>
      <w:r>
        <w:t>4.15. Требования к предоставлению сопутствующих услуг:</w:t>
      </w:r>
    </w:p>
    <w:bookmarkEnd w:id="51"/>
    <w:p w:rsidR="00F8259D" w:rsidRDefault="00F8259D" w:rsidP="00F8259D">
      <w:pPr>
        <w:ind w:firstLine="720"/>
        <w:jc w:val="both"/>
      </w:pPr>
      <w:r>
        <w:t>4.15.1. Учреждение, оказывающее услугу, должно предоставить посетителям библиотеки возможность воспользоваться услугами ксерокопирования (на платной основе).</w:t>
      </w:r>
    </w:p>
    <w:p w:rsidR="00F8259D" w:rsidRDefault="00F8259D" w:rsidP="00F8259D">
      <w:pPr>
        <w:ind w:firstLine="720"/>
        <w:jc w:val="both"/>
      </w:pPr>
      <w:bookmarkStart w:id="52" w:name="sub_22416"/>
      <w:r>
        <w:t>4.16. Требования к прочим аспектам деятельности:</w:t>
      </w:r>
    </w:p>
    <w:bookmarkEnd w:id="52"/>
    <w:p w:rsidR="00F8259D" w:rsidRDefault="00F8259D" w:rsidP="00F8259D">
      <w:pPr>
        <w:ind w:firstLine="720"/>
        <w:jc w:val="both"/>
      </w:pPr>
      <w:r>
        <w:t>4.16.1. Учреждению, оказывающему услугу Администрации МО, запрещается использование сведений о пользователях библиотек, читательских запросах, за исключением случаев, когда эти сведения используются для научных целей и повышения качества библиотечного обслуживания.</w:t>
      </w:r>
    </w:p>
    <w:p w:rsidR="00F8259D" w:rsidRDefault="00F8259D" w:rsidP="00F8259D">
      <w:pPr>
        <w:ind w:firstLine="720"/>
        <w:jc w:val="both"/>
      </w:pPr>
      <w:r>
        <w:t>4.16.2. Учреждение, оказывающее услугу, не реже одного раза в квартал должно проводить опрос читателей с целью выявления пожеланий относительно новых приобретений в библиотечный фонд. Результаты опроса должны быть доступны для читателей библиотеки и Администрации МО.</w:t>
      </w:r>
    </w:p>
    <w:p w:rsidR="00F8259D" w:rsidRDefault="00F8259D" w:rsidP="00F8259D">
      <w:pPr>
        <w:ind w:firstLine="720"/>
        <w:jc w:val="both"/>
      </w:pPr>
      <w:r>
        <w:t>Выполнение указанных в настоящем разделе требований не освобождает оказывающее услугу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F8259D" w:rsidRDefault="00F8259D" w:rsidP="00F8259D">
      <w:pPr>
        <w:ind w:firstLine="720"/>
        <w:jc w:val="both"/>
      </w:pPr>
      <w:bookmarkStart w:id="53" w:name="sub_225"/>
      <w:r>
        <w:t>5. Система индикаторов качества услуги:</w:t>
      </w:r>
    </w:p>
    <w:bookmarkEnd w:id="53"/>
    <w:p w:rsidR="00F8259D" w:rsidRDefault="00F8259D" w:rsidP="00F8259D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6075"/>
        <w:gridCol w:w="2535"/>
      </w:tblGrid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п./п.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Значение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индикатора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Обновляемость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поступлений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хранения)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0,5%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посадочных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читальных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залах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пользователей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редких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экземпляров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экземпляров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15%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востребованных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экземпляров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библиотечном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30%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укомплектованности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кадрами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штатным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расписанием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8259D" w:rsidRDefault="00F8259D" w:rsidP="00F8259D">
      <w:pPr>
        <w:ind w:firstLine="720"/>
        <w:jc w:val="both"/>
      </w:pPr>
    </w:p>
    <w:p w:rsidR="00F8259D" w:rsidRDefault="00F8259D" w:rsidP="00F8259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bookmarkStart w:id="54" w:name="sub_230"/>
      <w:r>
        <w:t>2.</w:t>
      </w:r>
      <w:r>
        <w:rPr>
          <w:rFonts w:eastAsia="Arial"/>
        </w:rPr>
        <w:t xml:space="preserve"> </w:t>
      </w:r>
      <w:r>
        <w:t>Организация</w:t>
      </w:r>
      <w:r>
        <w:rPr>
          <w:rFonts w:eastAsia="Arial"/>
        </w:rPr>
        <w:t xml:space="preserve"> </w:t>
      </w:r>
      <w:r>
        <w:t>досуга</w:t>
      </w:r>
      <w:r>
        <w:br/>
        <w:t>и</w:t>
      </w:r>
      <w:r>
        <w:rPr>
          <w:rFonts w:eastAsia="Arial"/>
        </w:rPr>
        <w:t xml:space="preserve"> </w:t>
      </w:r>
      <w:r>
        <w:t>обеспечение</w:t>
      </w:r>
      <w:r>
        <w:rPr>
          <w:rFonts w:eastAsia="Arial"/>
        </w:rPr>
        <w:t xml:space="preserve"> </w:t>
      </w:r>
      <w:r>
        <w:t>жителей</w:t>
      </w:r>
      <w:r>
        <w:rPr>
          <w:rFonts w:eastAsia="Arial"/>
        </w:rPr>
        <w:t xml:space="preserve"> </w:t>
      </w:r>
      <w:r>
        <w:t>услугами</w:t>
      </w:r>
      <w:r>
        <w:rPr>
          <w:rFonts w:eastAsia="Arial"/>
        </w:rPr>
        <w:t xml:space="preserve"> </w:t>
      </w:r>
      <w:r>
        <w:t>культурно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proofErr w:type="spellStart"/>
      <w:r>
        <w:t>досуговых</w:t>
      </w:r>
      <w:proofErr w:type="spellEnd"/>
      <w:r>
        <w:rPr>
          <w:rFonts w:eastAsia="Arial"/>
        </w:rPr>
        <w:t xml:space="preserve"> </w:t>
      </w:r>
      <w:r>
        <w:t>учреждений</w:t>
      </w:r>
    </w:p>
    <w:bookmarkEnd w:id="54"/>
    <w:p w:rsidR="00F8259D" w:rsidRDefault="00F8259D" w:rsidP="00F8259D">
      <w:pPr>
        <w:ind w:firstLine="720"/>
        <w:jc w:val="both"/>
      </w:pPr>
    </w:p>
    <w:p w:rsidR="00F8259D" w:rsidRDefault="00F8259D" w:rsidP="00F8259D">
      <w:pPr>
        <w:ind w:firstLine="720"/>
        <w:jc w:val="both"/>
      </w:pPr>
      <w:r>
        <w:t>1. Общие положения.</w:t>
      </w:r>
    </w:p>
    <w:p w:rsidR="00F8259D" w:rsidRDefault="00F8259D" w:rsidP="00F8259D">
      <w:pPr>
        <w:ind w:firstLine="720"/>
        <w:jc w:val="both"/>
      </w:pPr>
      <w:bookmarkStart w:id="55" w:name="sub_2311"/>
      <w:r>
        <w:t>1.1. Учреждение, в отношении которого применяется стандарт.</w:t>
      </w:r>
    </w:p>
    <w:bookmarkEnd w:id="55"/>
    <w:p w:rsidR="00F8259D" w:rsidRDefault="00F8259D" w:rsidP="00F8259D">
      <w:pPr>
        <w:ind w:firstLine="720"/>
        <w:jc w:val="both"/>
      </w:pPr>
      <w:r>
        <w:t xml:space="preserve">Учреждением, оказывающим услугу организации досуга населения и обеспечению жителей услугами </w:t>
      </w:r>
      <w:proofErr w:type="spellStart"/>
      <w:r>
        <w:t>культурно-досуговых</w:t>
      </w:r>
      <w:proofErr w:type="spellEnd"/>
      <w:r>
        <w:t xml:space="preserve"> учреждений и в отношении которого применяется настоящий Стандарт, является Муниципальное учреждение КДЦ «Вдохновение» (далее именуемое - культурно - </w:t>
      </w:r>
      <w:proofErr w:type="spellStart"/>
      <w:r>
        <w:t>досуговое</w:t>
      </w:r>
      <w:proofErr w:type="spellEnd"/>
      <w:r>
        <w:t xml:space="preserve"> учреждение).</w:t>
      </w:r>
    </w:p>
    <w:p w:rsidR="00F8259D" w:rsidRDefault="00F8259D" w:rsidP="00F8259D">
      <w:pPr>
        <w:ind w:firstLine="720"/>
        <w:jc w:val="both"/>
      </w:pPr>
      <w:bookmarkStart w:id="56" w:name="sub_2312"/>
      <w:r>
        <w:t xml:space="preserve">1.2. </w:t>
      </w:r>
      <w:proofErr w:type="gramStart"/>
      <w:r>
        <w:t>Качественное оказание данной муниципальной услуги должно обеспечивать расширение общего и культурного уровня и сферы общения населения, способствовать поднятию жизненного тонуса населения, содействию в мобилизации духовных, личностных, интеллектуальных и физических ресурсов, отвлечению от жизненных трудностей, конфликтов и преодолению стрессовых ситуаций, развитию творческих начал,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</w:t>
      </w:r>
      <w:proofErr w:type="gramEnd"/>
    </w:p>
    <w:bookmarkEnd w:id="56"/>
    <w:p w:rsidR="00F8259D" w:rsidRDefault="00F8259D" w:rsidP="00F8259D">
      <w:pPr>
        <w:ind w:firstLine="720"/>
        <w:jc w:val="both"/>
      </w:pPr>
      <w:r>
        <w:t>2. Нормативно-правовые акты, регулирующие предоставление муниципальной услуги</w:t>
      </w:r>
    </w:p>
    <w:p w:rsidR="00F8259D" w:rsidRDefault="00F8259D" w:rsidP="00F8259D">
      <w:pPr>
        <w:ind w:firstLine="720"/>
        <w:jc w:val="both"/>
      </w:pPr>
      <w:bookmarkStart w:id="57" w:name="sub_2321"/>
      <w:r>
        <w:t xml:space="preserve">2.1. </w:t>
      </w:r>
      <w:hyperlink r:id="rId34" w:history="1">
        <w:r>
          <w:rPr>
            <w:rStyle w:val="a7"/>
          </w:rPr>
          <w:t>Конституция</w:t>
        </w:r>
      </w:hyperlink>
      <w:r>
        <w:t xml:space="preserve"> Российской Федерации (принята всенародным голосованием 12.12.1993 г., с учетом поправок, внесенных Законами РФ о поправках к Конституции РФ </w:t>
      </w:r>
      <w:hyperlink r:id="rId35" w:history="1">
        <w:r>
          <w:rPr>
            <w:rStyle w:val="a7"/>
          </w:rPr>
          <w:t>от 30.12.2008 N 6-ФКЗ</w:t>
        </w:r>
      </w:hyperlink>
      <w:r>
        <w:t xml:space="preserve">, </w:t>
      </w:r>
      <w:hyperlink r:id="rId36" w:history="1">
        <w:r>
          <w:rPr>
            <w:rStyle w:val="a7"/>
          </w:rPr>
          <w:t>от 30.12.2008 N 7-ФКЗ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58" w:name="sub_2322"/>
      <w:bookmarkEnd w:id="57"/>
      <w:r>
        <w:t xml:space="preserve">2.2. </w:t>
      </w:r>
      <w:hyperlink r:id="rId37" w:history="1">
        <w:r>
          <w:rPr>
            <w:rStyle w:val="a7"/>
          </w:rPr>
          <w:t>Бюджетный кодекс</w:t>
        </w:r>
      </w:hyperlink>
      <w:r>
        <w:t xml:space="preserve"> Российской Федерации от 31.07.1998 N 145-ФЗ (ред. </w:t>
      </w:r>
      <w:hyperlink r:id="rId38" w:history="1">
        <w:r>
          <w:rPr>
            <w:rStyle w:val="a7"/>
          </w:rPr>
          <w:t>от 27.06.2011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59" w:name="sub_2323"/>
      <w:bookmarkEnd w:id="58"/>
      <w:r>
        <w:t xml:space="preserve">2.3. </w:t>
      </w:r>
      <w:hyperlink r:id="rId39" w:history="1">
        <w:r>
          <w:rPr>
            <w:rStyle w:val="a7"/>
          </w:rPr>
          <w:t>Закон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 (ред. </w:t>
      </w:r>
      <w:hyperlink r:id="rId40" w:history="1">
        <w:r>
          <w:rPr>
            <w:rStyle w:val="a7"/>
          </w:rPr>
          <w:t>от 08.05.2010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60" w:name="sub_2324"/>
      <w:bookmarkEnd w:id="59"/>
      <w:r>
        <w:t xml:space="preserve">2.4. </w:t>
      </w:r>
      <w:hyperlink r:id="rId41" w:history="1">
        <w:r>
          <w:rPr>
            <w:rStyle w:val="a7"/>
          </w:rPr>
          <w:t>Федеральный закон</w:t>
        </w:r>
      </w:hyperlink>
      <w:r>
        <w:t xml:space="preserve"> от 24.11.1995 N 181-ФЗ "О социальной защите инвалидов в Российской Федерации" (ред. </w:t>
      </w:r>
      <w:hyperlink r:id="rId42" w:history="1">
        <w:r>
          <w:rPr>
            <w:rStyle w:val="a7"/>
          </w:rPr>
          <w:t>от 19.07.2011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61" w:name="sub_2325"/>
      <w:bookmarkEnd w:id="60"/>
      <w:r>
        <w:t xml:space="preserve">2.5. </w:t>
      </w:r>
      <w:hyperlink r:id="rId43" w:history="1">
        <w:r>
          <w:rPr>
            <w:rStyle w:val="a7"/>
          </w:rPr>
          <w:t>Федеральный закон</w:t>
        </w:r>
      </w:hyperlink>
      <w:r>
        <w:t xml:space="preserve"> от 24.07.1998 N 124-ФЗ "Об основных гарантиях прав ребенка в Российской Федерации" (ред. </w:t>
      </w:r>
      <w:hyperlink r:id="rId44" w:history="1">
        <w:r>
          <w:rPr>
            <w:rStyle w:val="a7"/>
          </w:rPr>
          <w:t>от 21.07.2011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62" w:name="sub_2326"/>
      <w:bookmarkEnd w:id="61"/>
      <w:r>
        <w:t xml:space="preserve">2.6. </w:t>
      </w:r>
      <w:hyperlink r:id="rId45" w:history="1">
        <w:r>
          <w:rPr>
            <w:rStyle w:val="a7"/>
          </w:rPr>
          <w:t>Федеральный закон</w:t>
        </w:r>
      </w:hyperlink>
      <w:r>
        <w:t xml:space="preserve"> от 06.10.2003 N 131-ФЗ "Об общих принципах организации местного самоуправления в Российской Федерации" (ред. </w:t>
      </w:r>
      <w:hyperlink r:id="rId46" w:history="1">
        <w:r>
          <w:rPr>
            <w:rStyle w:val="a7"/>
          </w:rPr>
          <w:t>от 25.07.2011</w:t>
        </w:r>
      </w:hyperlink>
      <w:r>
        <w:t>).</w:t>
      </w:r>
    </w:p>
    <w:p w:rsidR="00F8259D" w:rsidRDefault="00F8259D" w:rsidP="00F8259D">
      <w:pPr>
        <w:ind w:firstLine="720"/>
        <w:jc w:val="both"/>
      </w:pPr>
      <w:bookmarkStart w:id="63" w:name="sub_2327"/>
      <w:bookmarkEnd w:id="62"/>
      <w:r>
        <w:t xml:space="preserve">2.7. </w:t>
      </w:r>
      <w:hyperlink r:id="rId47" w:history="1">
        <w:r>
          <w:rPr>
            <w:rStyle w:val="a7"/>
          </w:rPr>
          <w:t>Федеральный закон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F8259D" w:rsidRDefault="00F8259D" w:rsidP="00F8259D">
      <w:pPr>
        <w:ind w:firstLine="720"/>
        <w:jc w:val="both"/>
      </w:pPr>
      <w:bookmarkStart w:id="64" w:name="sub_2328"/>
      <w:bookmarkEnd w:id="63"/>
      <w:r>
        <w:t xml:space="preserve">2.8. </w:t>
      </w:r>
      <w:hyperlink r:id="rId48" w:history="1">
        <w:r>
          <w:rPr>
            <w:rStyle w:val="a7"/>
          </w:rPr>
          <w:t>Правила</w:t>
        </w:r>
      </w:hyperlink>
      <w:r>
        <w:t xml:space="preserve"> пожарной безопасности для учреждений культуры Российской Федерации ВППБ 13-01-94 (введены в действие Приказом Минкультуры Российской Федерации от 01.11.1994 N 736).</w:t>
      </w:r>
    </w:p>
    <w:p w:rsidR="00F8259D" w:rsidRDefault="00F8259D" w:rsidP="00F8259D">
      <w:pPr>
        <w:ind w:firstLine="720"/>
        <w:jc w:val="both"/>
      </w:pPr>
      <w:bookmarkStart w:id="65" w:name="sub_2329"/>
      <w:bookmarkEnd w:id="64"/>
      <w:r>
        <w:t xml:space="preserve">2.9. </w:t>
      </w:r>
      <w:hyperlink r:id="rId49" w:history="1">
        <w:r>
          <w:rPr>
            <w:rStyle w:val="a7"/>
          </w:rPr>
          <w:t>Приказ</w:t>
        </w:r>
      </w:hyperlink>
      <w:r>
        <w:t xml:space="preserve"> Министерства культуры и массовых коммуникаций РФ от 25.05.2006 г.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творчества".</w:t>
      </w:r>
    </w:p>
    <w:p w:rsidR="00F8259D" w:rsidRDefault="00F8259D" w:rsidP="00F8259D">
      <w:pPr>
        <w:ind w:firstLine="720"/>
        <w:jc w:val="both"/>
      </w:pPr>
      <w:bookmarkStart w:id="66" w:name="sub_23210"/>
      <w:bookmarkEnd w:id="65"/>
      <w:r>
        <w:t>2.10. Решение Думы Алымовского  сельского  поселения от 27.07.2006 г. N 57 "Об утверждении положения о создании условий для организации досуга жителей Алымовского муниципального образования".</w:t>
      </w:r>
    </w:p>
    <w:bookmarkEnd w:id="66"/>
    <w:p w:rsidR="00F8259D" w:rsidRDefault="00F8259D" w:rsidP="00F8259D">
      <w:pPr>
        <w:ind w:firstLine="720"/>
        <w:jc w:val="both"/>
      </w:pPr>
      <w:r>
        <w:t>3. Порядок получения доступа к услуге</w:t>
      </w:r>
    </w:p>
    <w:p w:rsidR="00F8259D" w:rsidRDefault="00F8259D" w:rsidP="00F8259D">
      <w:pPr>
        <w:ind w:firstLine="720"/>
        <w:jc w:val="both"/>
      </w:pPr>
      <w:bookmarkStart w:id="67" w:name="sub_2331"/>
      <w:r>
        <w:t>3.1. Муниципальная услуга может быть оказана всем гражданам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:rsidR="00F8259D" w:rsidRDefault="00F8259D" w:rsidP="00F8259D">
      <w:pPr>
        <w:ind w:firstLine="720"/>
        <w:jc w:val="both"/>
      </w:pPr>
      <w:bookmarkStart w:id="68" w:name="sub_2332"/>
      <w:bookmarkEnd w:id="67"/>
      <w:r>
        <w:t xml:space="preserve">3.2. </w:t>
      </w:r>
      <w:proofErr w:type="gramStart"/>
      <w:r>
        <w:t>Данная муниципальная услуга носит интегрированный характер и может быть представлена в различной форме (массовой, камерной, индивидуальной, интерактивной) и на любой демонстрационной площадке (в зрительном, танцевальном, выставочном зале, на площади, стадионе, учебном заведении и т.д.).</w:t>
      </w:r>
      <w:proofErr w:type="gramEnd"/>
    </w:p>
    <w:p w:rsidR="00F8259D" w:rsidRDefault="00F8259D" w:rsidP="00F8259D">
      <w:pPr>
        <w:ind w:firstLine="720"/>
        <w:jc w:val="both"/>
      </w:pPr>
      <w:bookmarkStart w:id="69" w:name="sub_2333"/>
      <w:bookmarkEnd w:id="68"/>
      <w:r>
        <w:t>3.3. Услуга может предоставляться как на бесплатной основе, так и за определенную плату в соответствии с утвержденными тарифами.</w:t>
      </w:r>
    </w:p>
    <w:bookmarkEnd w:id="69"/>
    <w:p w:rsidR="00F8259D" w:rsidRDefault="00F8259D" w:rsidP="00F8259D">
      <w:pPr>
        <w:ind w:firstLine="720"/>
        <w:jc w:val="both"/>
      </w:pPr>
      <w:r>
        <w:t xml:space="preserve">На бесплатной основе могут осуществляться услуги, направленные </w:t>
      </w:r>
      <w:proofErr w:type="gramStart"/>
      <w:r>
        <w:t>на</w:t>
      </w:r>
      <w:proofErr w:type="gramEnd"/>
      <w:r>
        <w:t>:</w:t>
      </w:r>
    </w:p>
    <w:p w:rsidR="00F8259D" w:rsidRDefault="00F8259D" w:rsidP="00F8259D">
      <w:pPr>
        <w:ind w:firstLine="720"/>
        <w:jc w:val="both"/>
      </w:pPr>
      <w:r>
        <w:t>1) проведение общественно и социально значимых культурно-массовых мероприятий (государственные, муниципальные, сельские, отраслевые праздники и т.п.);</w:t>
      </w:r>
    </w:p>
    <w:p w:rsidR="00F8259D" w:rsidRDefault="00F8259D" w:rsidP="00F8259D">
      <w:pPr>
        <w:ind w:firstLine="720"/>
        <w:jc w:val="both"/>
      </w:pPr>
      <w:r>
        <w:t>2) культурное обслуживание наименее защищенных слоев населени</w:t>
      </w:r>
      <w:proofErr w:type="gramStart"/>
      <w:r>
        <w:t>я(</w:t>
      </w:r>
      <w:proofErr w:type="gramEnd"/>
      <w:r>
        <w:t>пенсионеры, инвалиды, дети из малообеспеченных семей, дети-сироты, многодетные семьи и пр.);</w:t>
      </w:r>
    </w:p>
    <w:p w:rsidR="00F8259D" w:rsidRDefault="00F8259D" w:rsidP="00F8259D">
      <w:pPr>
        <w:ind w:firstLine="720"/>
        <w:jc w:val="both"/>
      </w:pPr>
      <w:r>
        <w:t>3) поддержку деятельности основных (концертных) составов любительских творческих коллективов;</w:t>
      </w:r>
    </w:p>
    <w:p w:rsidR="00F8259D" w:rsidRDefault="00F8259D" w:rsidP="00F8259D">
      <w:pPr>
        <w:ind w:firstLine="720"/>
        <w:jc w:val="both"/>
      </w:pPr>
      <w:r>
        <w:t>4) патриотическое воспитание детей и молодежи.</w:t>
      </w:r>
    </w:p>
    <w:p w:rsidR="00F8259D" w:rsidRDefault="00F8259D" w:rsidP="00F8259D">
      <w:pPr>
        <w:ind w:firstLine="720"/>
        <w:jc w:val="both"/>
      </w:pPr>
      <w:r>
        <w:t>Соотношение платных и бесплатных услуг должно быть сбалансированным и экономически обоснованным, обеспечивать финансовую доступность предоставляемых услуг для всех категорий населения.</w:t>
      </w:r>
    </w:p>
    <w:p w:rsidR="00F8259D" w:rsidRDefault="00F8259D" w:rsidP="00F8259D">
      <w:pPr>
        <w:ind w:firstLine="720"/>
        <w:jc w:val="both"/>
      </w:pPr>
      <w:r>
        <w:t xml:space="preserve">В соответствии с законодательством, при организации платных мероприятий культурно - </w:t>
      </w:r>
      <w:proofErr w:type="spellStart"/>
      <w:r>
        <w:t>досуговое</w:t>
      </w:r>
      <w:proofErr w:type="spellEnd"/>
      <w:r>
        <w:t xml:space="preserve"> учреждение может устанавливать льготы для детей дошкольного возраста, учащихся, инвалидов, ветеранов, иных категорий граждан.</w:t>
      </w:r>
    </w:p>
    <w:p w:rsidR="00F8259D" w:rsidRDefault="00F8259D" w:rsidP="00F8259D">
      <w:pPr>
        <w:ind w:firstLine="720"/>
        <w:jc w:val="both"/>
      </w:pPr>
      <w:bookmarkStart w:id="70" w:name="sub_2334"/>
      <w:r>
        <w:t xml:space="preserve">3.4. Учреждение, оказывающее услугу, должно способствовать физическому, интеллектуальному, психическому, духовному и нравственному развитию детей,  а также содействовать в соответствии со своей </w:t>
      </w:r>
      <w:r>
        <w:lastRenderedPageBreak/>
        <w:t>компетенцией родителям (лицам, их заменяющим), иным лицам, осуществляющим мероприятия с участием детей, при осуществлении ими своих обязанностей по воспитанию и образованию детей.</w:t>
      </w:r>
    </w:p>
    <w:p w:rsidR="00F8259D" w:rsidRDefault="00F8259D" w:rsidP="00F8259D">
      <w:pPr>
        <w:ind w:firstLine="720"/>
        <w:jc w:val="both"/>
      </w:pPr>
      <w:bookmarkStart w:id="71" w:name="sub_2335"/>
      <w:bookmarkEnd w:id="70"/>
      <w:r>
        <w:t xml:space="preserve">3.5. Основными причинами отказа в оказании культурно - </w:t>
      </w:r>
      <w:proofErr w:type="spellStart"/>
      <w:r>
        <w:t>досуговых</w:t>
      </w:r>
      <w:proofErr w:type="spellEnd"/>
      <w:r>
        <w:t xml:space="preserve"> услуг являются следующие обстоятельства:</w:t>
      </w:r>
    </w:p>
    <w:bookmarkEnd w:id="71"/>
    <w:p w:rsidR="00F8259D" w:rsidRDefault="00F8259D" w:rsidP="00F8259D">
      <w:pPr>
        <w:ind w:firstLine="720"/>
        <w:jc w:val="both"/>
      </w:pPr>
      <w:r>
        <w:t>- нахождение получателя услуги в состоянии алкогольного, наркотического опьянения;</w:t>
      </w:r>
    </w:p>
    <w:p w:rsidR="00F8259D" w:rsidRDefault="00F8259D" w:rsidP="00F8259D">
      <w:pPr>
        <w:ind w:firstLine="720"/>
        <w:jc w:val="both"/>
      </w:pPr>
      <w:r>
        <w:t>- нахождение получателя услуги в социально-неадекватном состоянии (враждебный настрой, агрессивность и так далее);</w:t>
      </w:r>
    </w:p>
    <w:p w:rsidR="00F8259D" w:rsidRDefault="00F8259D" w:rsidP="00F8259D">
      <w:pPr>
        <w:ind w:firstLine="720"/>
        <w:jc w:val="both"/>
      </w:pPr>
      <w:r>
        <w:t>Отказ от оказания услуги по иным основаниям не допускается.</w:t>
      </w:r>
    </w:p>
    <w:p w:rsidR="00F8259D" w:rsidRDefault="00F8259D" w:rsidP="00F8259D">
      <w:pPr>
        <w:ind w:firstLine="720"/>
        <w:jc w:val="both"/>
      </w:pPr>
      <w:r>
        <w:t>4. Требования к качеству муниципальной услуги.</w:t>
      </w:r>
    </w:p>
    <w:p w:rsidR="00F8259D" w:rsidRDefault="00F8259D" w:rsidP="00F8259D">
      <w:pPr>
        <w:ind w:firstLine="720"/>
        <w:jc w:val="both"/>
      </w:pPr>
      <w:bookmarkStart w:id="72" w:name="sub_2341"/>
      <w:r>
        <w:t xml:space="preserve">4.1. В соответствии с содержанием муниципальной услуги, услуга по организации досуга населения и обеспечению жителей услугами культурно - </w:t>
      </w:r>
      <w:proofErr w:type="spellStart"/>
      <w:r>
        <w:t>досуговых</w:t>
      </w:r>
      <w:proofErr w:type="spellEnd"/>
      <w:r>
        <w:t xml:space="preserve"> учреждений включает в себя:</w:t>
      </w:r>
    </w:p>
    <w:bookmarkEnd w:id="72"/>
    <w:p w:rsidR="00F8259D" w:rsidRDefault="00F8259D" w:rsidP="00F8259D">
      <w:pPr>
        <w:ind w:firstLine="720"/>
        <w:jc w:val="both"/>
      </w:pPr>
      <w:proofErr w:type="gramStart"/>
      <w:r>
        <w:t>1) проведение различных по форме и тематике культурных мероприятий - праздников, представлений, смотров, вечеров, фестивалей, ярмарок, выставок и др.;</w:t>
      </w:r>
      <w:proofErr w:type="gramEnd"/>
    </w:p>
    <w:p w:rsidR="00F8259D" w:rsidRDefault="00F8259D" w:rsidP="00F8259D">
      <w:pPr>
        <w:ind w:firstLine="720"/>
        <w:jc w:val="both"/>
      </w:pPr>
      <w:r>
        <w:t>2) 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8259D" w:rsidRDefault="00F8259D" w:rsidP="00F8259D">
      <w:pPr>
        <w:ind w:firstLine="720"/>
        <w:jc w:val="both"/>
      </w:pPr>
      <w:r>
        <w:t>3) организация работы лекториев, народных университетов, школ и курсов по различным отраслям знаний, других форм просветительской деятельности;</w:t>
      </w:r>
    </w:p>
    <w:p w:rsidR="00F8259D" w:rsidRDefault="00F8259D" w:rsidP="00F8259D">
      <w:pPr>
        <w:ind w:firstLine="720"/>
        <w:jc w:val="both"/>
      </w:pPr>
      <w:r>
        <w:t xml:space="preserve">4) оказание консультативной, методической и организационно-творческой помощи в подготовке и проведении культурно - </w:t>
      </w:r>
      <w:proofErr w:type="spellStart"/>
      <w:r>
        <w:t>досуговых</w:t>
      </w:r>
      <w:proofErr w:type="spellEnd"/>
      <w:r>
        <w:t xml:space="preserve"> мероприятий;</w:t>
      </w:r>
    </w:p>
    <w:p w:rsidR="00F8259D" w:rsidRDefault="00F8259D" w:rsidP="00F8259D">
      <w:pPr>
        <w:ind w:firstLine="720"/>
        <w:jc w:val="both"/>
      </w:pPr>
      <w:r>
        <w:t>5) оказание справочных, информационных, других видов услуг в сфере культуры и смежных отраслях, в соответствии с уставом учреждения.</w:t>
      </w:r>
    </w:p>
    <w:p w:rsidR="00F8259D" w:rsidRDefault="00F8259D" w:rsidP="00F8259D">
      <w:pPr>
        <w:ind w:firstLine="720"/>
        <w:jc w:val="both"/>
      </w:pPr>
      <w:bookmarkStart w:id="73" w:name="sub_2342"/>
      <w:r>
        <w:t xml:space="preserve">4.2. Документы, регламентирующие деятельность культурно - </w:t>
      </w:r>
      <w:proofErr w:type="spellStart"/>
      <w:r>
        <w:t>досугового</w:t>
      </w:r>
      <w:proofErr w:type="spellEnd"/>
      <w:r>
        <w:t xml:space="preserve"> учреждения:</w:t>
      </w:r>
    </w:p>
    <w:bookmarkEnd w:id="73"/>
    <w:p w:rsidR="00F8259D" w:rsidRDefault="00F8259D" w:rsidP="00F8259D">
      <w:pPr>
        <w:ind w:firstLine="720"/>
        <w:jc w:val="both"/>
      </w:pPr>
      <w:r>
        <w:t>1)Устав;</w:t>
      </w:r>
    </w:p>
    <w:p w:rsidR="00F8259D" w:rsidRDefault="00F8259D" w:rsidP="00F8259D">
      <w:pPr>
        <w:ind w:firstLine="720"/>
        <w:jc w:val="both"/>
      </w:pPr>
      <w:r>
        <w:t>2) Руководства, правила, инструкции, методики,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учреждения;</w:t>
      </w:r>
    </w:p>
    <w:p w:rsidR="00F8259D" w:rsidRDefault="00F8259D" w:rsidP="00F8259D">
      <w:pPr>
        <w:ind w:firstLine="720"/>
        <w:jc w:val="both"/>
      </w:pPr>
      <w:r>
        <w:t>3) Государственные стандарты и настоящий стандарт качества услуг должны составлять нормативную основу практической работы учреждения;</w:t>
      </w:r>
    </w:p>
    <w:p w:rsidR="00F8259D" w:rsidRDefault="00F8259D" w:rsidP="00F8259D">
      <w:pPr>
        <w:ind w:firstLine="720"/>
        <w:jc w:val="both"/>
      </w:pPr>
      <w:r>
        <w:t>4) Прочие документы: штатное расписание, правила внутреннего трудового распорядка, коллективный договор, положения, технический и энергетический паспорт учреждения, эксплуатационные документы на оборудование, приборы и аппаратуру, распоряжения и постановления  главы Алымовского МО, распоряжения и приказы руководителя учреждения.</w:t>
      </w:r>
    </w:p>
    <w:p w:rsidR="00F8259D" w:rsidRDefault="00F8259D" w:rsidP="00F8259D">
      <w:pPr>
        <w:ind w:firstLine="720"/>
        <w:jc w:val="both"/>
      </w:pPr>
      <w:bookmarkStart w:id="74" w:name="sub_2343"/>
      <w:r>
        <w:t>4.3. Требования к учреждению, оказывающему услугу:</w:t>
      </w:r>
    </w:p>
    <w:bookmarkEnd w:id="74"/>
    <w:p w:rsidR="00F8259D" w:rsidRDefault="00F8259D" w:rsidP="00F8259D">
      <w:pPr>
        <w:ind w:firstLine="720"/>
        <w:jc w:val="both"/>
      </w:pPr>
      <w:r>
        <w:t xml:space="preserve">4.3.1. </w:t>
      </w:r>
      <w:proofErr w:type="gramStart"/>
      <w:r>
        <w:t xml:space="preserve">Культурно - </w:t>
      </w:r>
      <w:proofErr w:type="spellStart"/>
      <w:r>
        <w:t>досуговое</w:t>
      </w:r>
      <w:proofErr w:type="spellEnd"/>
      <w:r>
        <w:t xml:space="preserve"> учреждение должно быть размещено в специально предназначенных или приспособленных зданиях и помещениях, доступных для населения, и оснащены телефонной связью.</w:t>
      </w:r>
      <w:proofErr w:type="gramEnd"/>
    </w:p>
    <w:p w:rsidR="00F8259D" w:rsidRDefault="00F8259D" w:rsidP="00F8259D">
      <w:pPr>
        <w:ind w:firstLine="720"/>
        <w:jc w:val="both"/>
      </w:pPr>
      <w:r>
        <w:t>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F8259D" w:rsidRDefault="00F8259D" w:rsidP="00F8259D">
      <w:pPr>
        <w:ind w:firstLine="720"/>
        <w:jc w:val="both"/>
      </w:pPr>
      <w:r>
        <w:t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</w:t>
      </w:r>
    </w:p>
    <w:p w:rsidR="00F8259D" w:rsidRDefault="00F8259D" w:rsidP="00F8259D">
      <w:pPr>
        <w:ind w:firstLine="720"/>
        <w:jc w:val="both"/>
      </w:pPr>
      <w: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персонала,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F8259D" w:rsidRDefault="00F8259D" w:rsidP="00F8259D">
      <w:pPr>
        <w:ind w:firstLine="720"/>
        <w:jc w:val="both"/>
      </w:pPr>
      <w:r>
        <w:t>В учреждении должны быть приняты меры по обеспечению безопасности посетителей и персонала, защиты материальных ресурсов.</w:t>
      </w:r>
    </w:p>
    <w:p w:rsidR="00F8259D" w:rsidRDefault="00F8259D" w:rsidP="00F8259D">
      <w:pPr>
        <w:ind w:firstLine="720"/>
        <w:jc w:val="both"/>
      </w:pPr>
      <w:r>
        <w:t>4.3.2. Режим работы учреждения определяется локальными актами учреждения, предоставляющего услугу (правилами внутреннего трудового распорядка). Допускается работа сверх установленного режима рабочего времени, в выходные и праздничные дни.</w:t>
      </w:r>
    </w:p>
    <w:p w:rsidR="00F8259D" w:rsidRDefault="00F8259D" w:rsidP="00F8259D">
      <w:pPr>
        <w:ind w:firstLine="720"/>
        <w:jc w:val="both"/>
      </w:pPr>
      <w:r>
        <w:t xml:space="preserve">4.3.3. В здании учреждения культурно - </w:t>
      </w:r>
      <w:proofErr w:type="spellStart"/>
      <w:r>
        <w:t>досугового</w:t>
      </w:r>
      <w:proofErr w:type="spellEnd"/>
      <w:r>
        <w:t xml:space="preserve"> типа должны быть предусмотрены следующие помещения: фойе, репетиционные помещения, вспомогательные (служебные) помещения, технические помещения.</w:t>
      </w:r>
    </w:p>
    <w:p w:rsidR="00F8259D" w:rsidRDefault="00F8259D" w:rsidP="00F8259D">
      <w:pPr>
        <w:ind w:firstLine="720"/>
        <w:jc w:val="both"/>
      </w:pPr>
      <w:r>
        <w:t xml:space="preserve">4.3.4. Культурно - </w:t>
      </w:r>
      <w:proofErr w:type="spellStart"/>
      <w:r>
        <w:t>досуговое</w:t>
      </w:r>
      <w:proofErr w:type="spellEnd"/>
      <w:r>
        <w:t xml:space="preserve"> учреждение должно быть оснащено специальным оборудованием, современной аппаратурой и приборами, отвечающими требованиям стандартов, технических условий, нормативных документов и обеспечивающими надлежащее качество предоставляемых населению культурно - </w:t>
      </w:r>
      <w:proofErr w:type="spellStart"/>
      <w:r>
        <w:t>досуговых</w:t>
      </w:r>
      <w:proofErr w:type="spellEnd"/>
      <w:r>
        <w:t xml:space="preserve"> услуг.</w:t>
      </w:r>
    </w:p>
    <w:p w:rsidR="00F8259D" w:rsidRDefault="00F8259D" w:rsidP="00F8259D">
      <w:pPr>
        <w:ind w:firstLine="720"/>
        <w:jc w:val="both"/>
      </w:pPr>
      <w:r>
        <w:t>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F8259D" w:rsidRDefault="00F8259D" w:rsidP="00F8259D">
      <w:pPr>
        <w:ind w:firstLine="720"/>
        <w:jc w:val="both"/>
      </w:pPr>
      <w: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F8259D" w:rsidRDefault="00F8259D" w:rsidP="00F8259D">
      <w:pPr>
        <w:ind w:firstLine="720"/>
        <w:jc w:val="both"/>
      </w:pPr>
      <w:bookmarkStart w:id="75" w:name="sub_2344"/>
      <w:r>
        <w:lastRenderedPageBreak/>
        <w:t>4.4. Укомплектованность учреждения кадрами и их квалификация.</w:t>
      </w:r>
    </w:p>
    <w:bookmarkEnd w:id="75"/>
    <w:p w:rsidR="00F8259D" w:rsidRDefault="00F8259D" w:rsidP="00F8259D">
      <w:pPr>
        <w:ind w:firstLine="720"/>
        <w:jc w:val="both"/>
      </w:pPr>
      <w:r>
        <w:t xml:space="preserve">4.4.1. Учреждение должно располагать необходимым и достаточным числом специалистов для обеспечения выполнения основных функций учреждения. Порядок комплектования персонала культурно - </w:t>
      </w:r>
      <w:proofErr w:type="spellStart"/>
      <w:r>
        <w:t>досугового</w:t>
      </w:r>
      <w:proofErr w:type="spellEnd"/>
      <w:r>
        <w:t xml:space="preserve"> учреждения регламентируется его уставом.</w:t>
      </w:r>
    </w:p>
    <w:p w:rsidR="00F8259D" w:rsidRDefault="00F8259D" w:rsidP="00F8259D">
      <w:pPr>
        <w:ind w:firstLine="720"/>
        <w:jc w:val="both"/>
      </w:pPr>
      <w:r>
        <w:t>4.4.2. Предоставление культурно - досуговой услуги осуществляют следующие виды персонала:</w:t>
      </w:r>
    </w:p>
    <w:p w:rsidR="00F8259D" w:rsidRDefault="00F8259D" w:rsidP="00F8259D">
      <w:pPr>
        <w:ind w:firstLine="720"/>
        <w:jc w:val="both"/>
      </w:pPr>
      <w:r>
        <w:t>- творческий персонал (художественные руководители самодеятельных коллективов, хормейстеры, художники и так далее),</w:t>
      </w:r>
    </w:p>
    <w:p w:rsidR="00F8259D" w:rsidRDefault="00F8259D" w:rsidP="00F8259D">
      <w:pPr>
        <w:ind w:firstLine="720"/>
        <w:jc w:val="both"/>
      </w:pPr>
      <w:r>
        <w:t>- административно-управленческий персонал (руководитель  и так далее),</w:t>
      </w:r>
    </w:p>
    <w:p w:rsidR="00F8259D" w:rsidRDefault="00F8259D" w:rsidP="00F8259D">
      <w:pPr>
        <w:ind w:firstLine="720"/>
        <w:jc w:val="both"/>
      </w:pPr>
      <w:r>
        <w:t>- технические работники (уборщики и так далее).</w:t>
      </w:r>
    </w:p>
    <w:p w:rsidR="00F8259D" w:rsidRDefault="00F8259D" w:rsidP="00F8259D">
      <w:pPr>
        <w:ind w:firstLine="720"/>
        <w:jc w:val="both"/>
      </w:pPr>
      <w:r>
        <w:t>Состав персонала определяется в соответствии со штатным расписанием.</w:t>
      </w:r>
    </w:p>
    <w:p w:rsidR="00F8259D" w:rsidRDefault="00F8259D" w:rsidP="00F8259D">
      <w:pPr>
        <w:ind w:firstLine="720"/>
        <w:jc w:val="both"/>
      </w:pPr>
      <w:r>
        <w:t>4.4.3. Уровень профессиональной компетентности творческих работников должен быть достаточным для возложенных на них обязанностей. Качество образования работников должно обеспечиваться повышением их профессионального уровня, получением работниками званий и способствовать проявлению талантов. Обязательным требованием является повышение уровня квалификации работников.</w:t>
      </w:r>
    </w:p>
    <w:p w:rsidR="00F8259D" w:rsidRDefault="00F8259D" w:rsidP="00F8259D">
      <w:pPr>
        <w:ind w:firstLine="720"/>
        <w:jc w:val="both"/>
      </w:pPr>
      <w:r>
        <w:t>Руководители и специалисты учреждения один раз в пять лет проходят аттестацию в порядке, установленном Положением об аттестации, разработанным учреждением. По результатам аттестации работникам присваиваются разряды, соответствующие определенному уровню квалификации.</w:t>
      </w:r>
    </w:p>
    <w:p w:rsidR="00F8259D" w:rsidRDefault="00F8259D" w:rsidP="00F8259D">
      <w:pPr>
        <w:ind w:firstLine="720"/>
        <w:jc w:val="both"/>
      </w:pPr>
      <w:r>
        <w:t>У всех специалистов должны быть должностные инструкции, устанавливающие их обязанности, права и ответственность.</w:t>
      </w:r>
    </w:p>
    <w:p w:rsidR="00F8259D" w:rsidRDefault="00F8259D" w:rsidP="00F8259D">
      <w:pPr>
        <w:ind w:firstLine="720"/>
        <w:jc w:val="both"/>
      </w:pPr>
      <w: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максимальную вежливость, внимание, выдержку, предусмотрительность, гуманность и доброжелательность.</w:t>
      </w:r>
    </w:p>
    <w:p w:rsidR="00F8259D" w:rsidRDefault="00F8259D" w:rsidP="00F8259D">
      <w:pPr>
        <w:ind w:firstLine="720"/>
        <w:jc w:val="both"/>
      </w:pPr>
      <w:bookmarkStart w:id="76" w:name="sub_2345"/>
      <w:r>
        <w:t>4.5. Требования к представлению информации:</w:t>
      </w:r>
    </w:p>
    <w:bookmarkEnd w:id="76"/>
    <w:p w:rsidR="00F8259D" w:rsidRDefault="00F8259D" w:rsidP="00F8259D">
      <w:pPr>
        <w:ind w:firstLine="720"/>
        <w:jc w:val="both"/>
      </w:pPr>
      <w:r>
        <w:t>4.5.1. Учреждение, оказывающее услугу, в обязательном порядке должно информировать население  о культурных мероприятиях, времени, месте их проведения через местные средства массовой информации.</w:t>
      </w:r>
    </w:p>
    <w:p w:rsidR="00F8259D" w:rsidRDefault="00F8259D" w:rsidP="00F8259D">
      <w:pPr>
        <w:ind w:firstLine="720"/>
        <w:jc w:val="both"/>
      </w:pPr>
      <w:r>
        <w:t xml:space="preserve">4.5.2. Учреждение, оказывающее услугу, обязано также представлять указанную в </w:t>
      </w:r>
      <w:hyperlink w:anchor="sub_442" w:history="1">
        <w:r>
          <w:rPr>
            <w:rStyle w:val="a7"/>
          </w:rPr>
          <w:t>п. 4.4.2.</w:t>
        </w:r>
      </w:hyperlink>
      <w:r>
        <w:t xml:space="preserve"> информацию по телефонному обращению жителей и гостей муниципального образования. Телефонные консультации должны быть доступны в течение времени работы учреждения.</w:t>
      </w:r>
    </w:p>
    <w:p w:rsidR="00F8259D" w:rsidRDefault="00F8259D" w:rsidP="00F8259D">
      <w:pPr>
        <w:ind w:firstLine="720"/>
        <w:jc w:val="both"/>
      </w:pPr>
      <w:r>
        <w:t>5. Система индикаторов (характеристик) качества услуги:</w:t>
      </w:r>
    </w:p>
    <w:p w:rsidR="00F8259D" w:rsidRDefault="00F8259D" w:rsidP="00F8259D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4950"/>
        <w:gridCol w:w="3660"/>
      </w:tblGrid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N</w:t>
            </w:r>
            <w:r>
              <w:rPr>
                <w:rFonts w:eastAsia="Arial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Индикаторы</w:t>
            </w:r>
            <w:r>
              <w:rPr>
                <w:rFonts w:eastAsia="Arial"/>
              </w:rPr>
              <w:t xml:space="preserve"> </w:t>
            </w:r>
            <w:r>
              <w:t>качества</w:t>
            </w:r>
            <w:r>
              <w:rPr>
                <w:rFonts w:eastAsia="Arial"/>
              </w:rPr>
              <w:t xml:space="preserve"> </w:t>
            </w:r>
            <w:r>
              <w:t>муниципальной</w:t>
            </w:r>
            <w:r>
              <w:rPr>
                <w:rFonts w:eastAsia="Arial"/>
              </w:rPr>
              <w:t xml:space="preserve"> </w:t>
            </w:r>
            <w:r>
              <w:t>услуги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Значение</w:t>
            </w:r>
            <w:r>
              <w:rPr>
                <w:rFonts w:eastAsia="Arial"/>
              </w:rPr>
              <w:t xml:space="preserve"> </w:t>
            </w:r>
            <w:r>
              <w:t>индикатора,</w:t>
            </w:r>
            <w:r>
              <w:rPr>
                <w:rFonts w:eastAsia="Arial"/>
              </w:rPr>
              <w:t xml:space="preserve"> </w:t>
            </w:r>
            <w:r>
              <w:t>ед.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  <w:jc w:val="center"/>
            </w:pPr>
            <w:r>
              <w:t>3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Количество</w:t>
            </w:r>
            <w:r>
              <w:rPr>
                <w:rFonts w:eastAsia="Arial"/>
              </w:rPr>
              <w:t xml:space="preserve"> </w:t>
            </w:r>
            <w:r>
              <w:t>посетителей</w:t>
            </w:r>
            <w:r>
              <w:rPr>
                <w:rFonts w:eastAsia="Arial"/>
              </w:rPr>
              <w:t xml:space="preserve"> </w:t>
            </w:r>
            <w:r>
              <w:t>мероприятий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не</w:t>
            </w:r>
            <w:r>
              <w:rPr>
                <w:rFonts w:eastAsia="Arial"/>
              </w:rPr>
              <w:t xml:space="preserve"> </w:t>
            </w:r>
            <w:r>
              <w:t>менее</w:t>
            </w:r>
            <w:r>
              <w:rPr>
                <w:rFonts w:eastAsia="Arial"/>
              </w:rPr>
              <w:t xml:space="preserve"> </w:t>
            </w:r>
            <w:r>
              <w:t>50%</w:t>
            </w:r>
            <w:r>
              <w:rPr>
                <w:rFonts w:eastAsia="Arial"/>
              </w:rPr>
              <w:t xml:space="preserve"> </w:t>
            </w:r>
            <w:r>
              <w:t>от</w:t>
            </w:r>
            <w:r>
              <w:rPr>
                <w:rFonts w:eastAsia="Arial"/>
              </w:rPr>
              <w:t xml:space="preserve"> </w:t>
            </w:r>
            <w:r>
              <w:t>численности</w:t>
            </w:r>
            <w:r>
              <w:rPr>
                <w:rFonts w:eastAsia="Arial"/>
              </w:rPr>
              <w:t xml:space="preserve"> </w:t>
            </w:r>
            <w:r>
              <w:t>населения</w:t>
            </w:r>
            <w:r>
              <w:rPr>
                <w:rFonts w:eastAsia="Arial"/>
              </w:rPr>
              <w:t xml:space="preserve"> </w:t>
            </w:r>
            <w:r>
              <w:t>(в</w:t>
            </w:r>
            <w:r>
              <w:rPr>
                <w:rFonts w:eastAsia="Arial"/>
              </w:rPr>
              <w:t xml:space="preserve"> </w:t>
            </w:r>
            <w:r>
              <w:t>год)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Разнообразие</w:t>
            </w:r>
            <w:r>
              <w:rPr>
                <w:rFonts w:eastAsia="Arial"/>
              </w:rPr>
              <w:t xml:space="preserve"> </w:t>
            </w:r>
            <w:r>
              <w:t>тематической</w:t>
            </w:r>
            <w:r>
              <w:rPr>
                <w:rFonts w:eastAsia="Arial"/>
              </w:rPr>
              <w:t xml:space="preserve"> </w:t>
            </w:r>
            <w:r>
              <w:t>направленности</w:t>
            </w:r>
            <w:r>
              <w:rPr>
                <w:rFonts w:eastAsia="Arial"/>
              </w:rPr>
              <w:t xml:space="preserve"> </w:t>
            </w:r>
            <w:r>
              <w:t>проводимых</w:t>
            </w:r>
            <w:r>
              <w:rPr>
                <w:rFonts w:eastAsia="Arial"/>
              </w:rPr>
              <w:t xml:space="preserve"> </w:t>
            </w:r>
            <w:r>
              <w:t>мероприятий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не</w:t>
            </w:r>
            <w:r>
              <w:rPr>
                <w:rFonts w:eastAsia="Arial"/>
              </w:rPr>
              <w:t xml:space="preserve"> </w:t>
            </w:r>
            <w:r>
              <w:t>менее</w:t>
            </w:r>
            <w:r>
              <w:rPr>
                <w:rFonts w:eastAsia="Arial"/>
              </w:rPr>
              <w:t xml:space="preserve"> </w:t>
            </w:r>
            <w:r>
              <w:t>5</w:t>
            </w:r>
            <w:r>
              <w:rPr>
                <w:rFonts w:eastAsia="Arial"/>
              </w:rPr>
              <w:t xml:space="preserve"> </w:t>
            </w:r>
            <w:r>
              <w:t>направлений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год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Разнообразие</w:t>
            </w:r>
            <w:r>
              <w:rPr>
                <w:rFonts w:eastAsia="Arial"/>
              </w:rPr>
              <w:t xml:space="preserve"> </w:t>
            </w:r>
            <w:r>
              <w:t>направлений</w:t>
            </w:r>
            <w:r>
              <w:rPr>
                <w:rFonts w:eastAsia="Arial"/>
              </w:rPr>
              <w:t xml:space="preserve"> </w:t>
            </w:r>
            <w:r>
              <w:t>деятельности</w:t>
            </w:r>
            <w:r>
              <w:rPr>
                <w:rFonts w:eastAsia="Arial"/>
              </w:rPr>
              <w:t xml:space="preserve"> </w:t>
            </w:r>
            <w:r>
              <w:t>самодеятельных</w:t>
            </w:r>
            <w:r>
              <w:rPr>
                <w:rFonts w:eastAsia="Arial"/>
              </w:rPr>
              <w:t xml:space="preserve"> </w:t>
            </w:r>
            <w:r>
              <w:t>творческих</w:t>
            </w:r>
            <w:r>
              <w:rPr>
                <w:rFonts w:eastAsia="Arial"/>
              </w:rPr>
              <w:t xml:space="preserve"> </w:t>
            </w:r>
            <w:r>
              <w:t>коллективов</w:t>
            </w:r>
            <w:r>
              <w:rPr>
                <w:rFonts w:eastAsia="Arial"/>
              </w:rPr>
              <w:t xml:space="preserve"> </w:t>
            </w:r>
            <w:r>
              <w:t>(хоровое,</w:t>
            </w:r>
            <w:r>
              <w:rPr>
                <w:rFonts w:eastAsia="Arial"/>
              </w:rPr>
              <w:t xml:space="preserve"> </w:t>
            </w:r>
            <w:r>
              <w:t>хореографическое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так</w:t>
            </w:r>
            <w:r>
              <w:rPr>
                <w:rFonts w:eastAsia="Arial"/>
              </w:rPr>
              <w:t xml:space="preserve"> </w:t>
            </w:r>
            <w:r>
              <w:t>далее)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не</w:t>
            </w:r>
            <w:r>
              <w:rPr>
                <w:rFonts w:eastAsia="Arial"/>
              </w:rPr>
              <w:t xml:space="preserve"> </w:t>
            </w:r>
            <w:r>
              <w:t>менее</w:t>
            </w:r>
            <w:r>
              <w:rPr>
                <w:rFonts w:eastAsia="Arial"/>
              </w:rPr>
              <w:t xml:space="preserve"> </w:t>
            </w:r>
            <w:r>
              <w:t>5</w:t>
            </w:r>
            <w:r>
              <w:rPr>
                <w:rFonts w:eastAsia="Arial"/>
              </w:rPr>
              <w:t xml:space="preserve"> </w:t>
            </w:r>
            <w:r>
              <w:t>направлений</w:t>
            </w:r>
          </w:p>
        </w:tc>
      </w:tr>
      <w:tr w:rsidR="00F8259D" w:rsidTr="003D28B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Количество</w:t>
            </w:r>
            <w:r>
              <w:rPr>
                <w:rFonts w:eastAsia="Arial"/>
              </w:rPr>
              <w:t xml:space="preserve"> </w:t>
            </w:r>
            <w:r>
              <w:t>выступлений</w:t>
            </w:r>
            <w:r>
              <w:rPr>
                <w:rFonts w:eastAsia="Arial"/>
              </w:rPr>
              <w:t xml:space="preserve"> </w:t>
            </w:r>
            <w:r>
              <w:t>самодеятельных</w:t>
            </w:r>
            <w:r>
              <w:rPr>
                <w:rFonts w:eastAsia="Arial"/>
              </w:rPr>
              <w:t xml:space="preserve"> </w:t>
            </w:r>
            <w:r>
              <w:t>творческих</w:t>
            </w:r>
            <w:r>
              <w:rPr>
                <w:rFonts w:eastAsia="Arial"/>
              </w:rPr>
              <w:t xml:space="preserve"> </w:t>
            </w:r>
            <w:r>
              <w:t>коллективов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9D" w:rsidRDefault="00F8259D" w:rsidP="003D28B2">
            <w:pPr>
              <w:pStyle w:val="a8"/>
              <w:snapToGrid w:val="0"/>
            </w:pPr>
            <w:r>
              <w:t>не</w:t>
            </w:r>
            <w:r>
              <w:rPr>
                <w:rFonts w:eastAsia="Arial"/>
              </w:rPr>
              <w:t xml:space="preserve"> </w:t>
            </w:r>
            <w:r>
              <w:t>менее</w:t>
            </w:r>
            <w:r>
              <w:rPr>
                <w:rFonts w:eastAsia="Arial"/>
              </w:rPr>
              <w:t xml:space="preserve"> </w:t>
            </w:r>
            <w:r>
              <w:t>6</w:t>
            </w:r>
            <w:r>
              <w:rPr>
                <w:rFonts w:eastAsia="Arial"/>
              </w:rPr>
              <w:t xml:space="preserve"> </w:t>
            </w:r>
            <w:r>
              <w:t>выступлений</w:t>
            </w:r>
            <w:r>
              <w:rPr>
                <w:rFonts w:eastAsia="Arial"/>
              </w:rPr>
              <w:t xml:space="preserve"> </w:t>
            </w:r>
            <w:r>
              <w:t>на</w:t>
            </w:r>
            <w:r>
              <w:rPr>
                <w:rFonts w:eastAsia="Arial"/>
              </w:rPr>
              <w:t xml:space="preserve"> </w:t>
            </w:r>
            <w:r>
              <w:t>один</w:t>
            </w:r>
            <w:r>
              <w:rPr>
                <w:rFonts w:eastAsia="Arial"/>
              </w:rPr>
              <w:t xml:space="preserve"> </w:t>
            </w:r>
            <w:r>
              <w:t>творческий</w:t>
            </w:r>
            <w:r>
              <w:rPr>
                <w:rFonts w:eastAsia="Arial"/>
              </w:rPr>
              <w:t xml:space="preserve"> </w:t>
            </w:r>
            <w:r>
              <w:t>коллектив</w:t>
            </w:r>
            <w:r>
              <w:rPr>
                <w:rFonts w:eastAsia="Arial"/>
              </w:rPr>
              <w:t xml:space="preserve"> </w:t>
            </w:r>
            <w:r>
              <w:t>в</w:t>
            </w:r>
            <w:r>
              <w:rPr>
                <w:rFonts w:eastAsia="Arial"/>
              </w:rPr>
              <w:t xml:space="preserve"> </w:t>
            </w:r>
            <w:r>
              <w:t>год</w:t>
            </w:r>
          </w:p>
        </w:tc>
      </w:tr>
    </w:tbl>
    <w:p w:rsidR="00F8259D" w:rsidRDefault="00F8259D" w:rsidP="00F8259D">
      <w:pPr>
        <w:ind w:firstLine="720"/>
        <w:jc w:val="both"/>
      </w:pPr>
    </w:p>
    <w:sectPr w:rsidR="00F8259D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2C29F1"/>
    <w:rsid w:val="00425728"/>
    <w:rsid w:val="00C302CC"/>
    <w:rsid w:val="00F75CD8"/>
    <w:rsid w:val="00F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8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6">
    <w:name w:val="Цветовое выделение"/>
    <w:rsid w:val="00F8259D"/>
    <w:rPr>
      <w:b/>
      <w:bCs/>
      <w:color w:val="000080"/>
    </w:rPr>
  </w:style>
  <w:style w:type="character" w:styleId="a7">
    <w:name w:val="Hyperlink"/>
    <w:basedOn w:val="a0"/>
    <w:rsid w:val="00F8259D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F8259D"/>
    <w:pPr>
      <w:autoSpaceDE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634.0" TargetMode="External"/><Relationship Id="rId18" Type="http://schemas.openxmlformats.org/officeDocument/2006/relationships/hyperlink" Target="garantf1://3585.0" TargetMode="External"/><Relationship Id="rId26" Type="http://schemas.openxmlformats.org/officeDocument/2006/relationships/hyperlink" Target="garantf1://86367.0" TargetMode="External"/><Relationship Id="rId39" Type="http://schemas.openxmlformats.org/officeDocument/2006/relationships/hyperlink" Target="garantf1://454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6780.0" TargetMode="External"/><Relationship Id="rId34" Type="http://schemas.openxmlformats.org/officeDocument/2006/relationships/hyperlink" Target="garantf1://10003000.0" TargetMode="External"/><Relationship Id="rId42" Type="http://schemas.openxmlformats.org/officeDocument/2006/relationships/hyperlink" Target="garantf1://12066780.0" TargetMode="External"/><Relationship Id="rId47" Type="http://schemas.openxmlformats.org/officeDocument/2006/relationships/hyperlink" Target="garantf1://12061584.0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21599255.0" TargetMode="External"/><Relationship Id="rId12" Type="http://schemas.openxmlformats.org/officeDocument/2006/relationships/hyperlink" Target="garantf1://94633.0" TargetMode="External"/><Relationship Id="rId17" Type="http://schemas.openxmlformats.org/officeDocument/2006/relationships/hyperlink" Target="garantf1://12061591.0" TargetMode="External"/><Relationship Id="rId25" Type="http://schemas.openxmlformats.org/officeDocument/2006/relationships/hyperlink" Target="garantf1://95705.0" TargetMode="External"/><Relationship Id="rId33" Type="http://schemas.openxmlformats.org/officeDocument/2006/relationships/hyperlink" Target="garantf1://21594095.0" TargetMode="External"/><Relationship Id="rId38" Type="http://schemas.openxmlformats.org/officeDocument/2006/relationships/hyperlink" Target="garantf1://12066406.0" TargetMode="External"/><Relationship Id="rId46" Type="http://schemas.openxmlformats.org/officeDocument/2006/relationships/hyperlink" Target="garantf1://955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40.0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garantf1://1484464.0" TargetMode="External"/><Relationship Id="rId41" Type="http://schemas.openxmlformats.org/officeDocument/2006/relationships/hyperlink" Target="garantf1://1006450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1599255.9991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79146.0" TargetMode="External"/><Relationship Id="rId32" Type="http://schemas.openxmlformats.org/officeDocument/2006/relationships/hyperlink" Target="garantf1://21589396.0" TargetMode="External"/><Relationship Id="rId37" Type="http://schemas.openxmlformats.org/officeDocument/2006/relationships/hyperlink" Target="garantf1://12012604.0" TargetMode="External"/><Relationship Id="rId40" Type="http://schemas.openxmlformats.org/officeDocument/2006/relationships/hyperlink" Target="garantf1://12061591.0" TargetMode="External"/><Relationship Id="rId45" Type="http://schemas.openxmlformats.org/officeDocument/2006/relationships/hyperlink" Target="garantf1://86367.0" TargetMode="Externa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12066406.0" TargetMode="External"/><Relationship Id="rId23" Type="http://schemas.openxmlformats.org/officeDocument/2006/relationships/hyperlink" Target="garantf1://12061591.0" TargetMode="External"/><Relationship Id="rId28" Type="http://schemas.openxmlformats.org/officeDocument/2006/relationships/hyperlink" Target="garantf1://12061584.0" TargetMode="External"/><Relationship Id="rId36" Type="http://schemas.openxmlformats.org/officeDocument/2006/relationships/hyperlink" Target="garantf1://94634.0" TargetMode="External"/><Relationship Id="rId49" Type="http://schemas.openxmlformats.org/officeDocument/2006/relationships/hyperlink" Target="garantf1://92873.0" TargetMode="Externa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94138.0" TargetMode="External"/><Relationship Id="rId31" Type="http://schemas.openxmlformats.org/officeDocument/2006/relationships/hyperlink" Target="garantf1://88038.0" TargetMode="External"/><Relationship Id="rId44" Type="http://schemas.openxmlformats.org/officeDocument/2006/relationships/hyperlink" Target="garantf1://957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28951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3526.0" TargetMode="External"/><Relationship Id="rId27" Type="http://schemas.openxmlformats.org/officeDocument/2006/relationships/hyperlink" Target="garantf1://95500.0" TargetMode="External"/><Relationship Id="rId30" Type="http://schemas.openxmlformats.org/officeDocument/2006/relationships/hyperlink" Target="garantf1://6077263.0" TargetMode="External"/><Relationship Id="rId35" Type="http://schemas.openxmlformats.org/officeDocument/2006/relationships/hyperlink" Target="garantf1://94633.0" TargetMode="External"/><Relationship Id="rId43" Type="http://schemas.openxmlformats.org/officeDocument/2006/relationships/hyperlink" Target="garantf1://79146.0" TargetMode="External"/><Relationship Id="rId48" Type="http://schemas.openxmlformats.org/officeDocument/2006/relationships/hyperlink" Target="garantf1://88038.0" TargetMode="External"/><Relationship Id="rId8" Type="http://schemas.openxmlformats.org/officeDocument/2006/relationships/hyperlink" Target="garantf1://34730340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7350</Words>
  <Characters>41895</Characters>
  <Application>Microsoft Office Word</Application>
  <DocSecurity>0</DocSecurity>
  <Lines>349</Lines>
  <Paragraphs>98</Paragraphs>
  <ScaleCrop>false</ScaleCrop>
  <Company/>
  <LinksUpToDate>false</LinksUpToDate>
  <CharactersWithSpaces>49147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2020-11-11T02:01:00Z</dcterms:created>
  <dcterms:modified xsi:type="dcterms:W3CDTF">2020-11-11T02:14:00Z</dcterms:modified>
</cp:coreProperties>
</file>